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D71B4EB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4F7868">
        <w:rPr>
          <w:rFonts w:cstheme="minorHAnsi"/>
          <w:b/>
          <w:sz w:val="28"/>
        </w:rPr>
        <w:t xml:space="preserve">High School </w:t>
      </w:r>
      <w:r w:rsidR="00987962">
        <w:rPr>
          <w:rFonts w:cstheme="minorHAnsi"/>
          <w:b/>
          <w:sz w:val="28"/>
        </w:rPr>
        <w:t>Chemistry</w:t>
      </w:r>
    </w:p>
    <w:p w14:paraId="2C9ED881" w14:textId="0A70AC2A" w:rsidR="0048489E" w:rsidRDefault="0048489E" w:rsidP="00B630B5">
      <w:pPr>
        <w:pStyle w:val="NoSpacing"/>
        <w:jc w:val="center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2</w:t>
      </w:r>
      <w:r w:rsidRPr="0048489E">
        <w:rPr>
          <w:rFonts w:cstheme="minorHAnsi"/>
          <w:b/>
          <w:sz w:val="28"/>
          <w:vertAlign w:val="superscript"/>
        </w:rPr>
        <w:t>nd</w:t>
      </w:r>
      <w:r>
        <w:rPr>
          <w:rFonts w:cstheme="minorHAnsi"/>
          <w:b/>
          <w:sz w:val="28"/>
        </w:rPr>
        <w:t xml:space="preserve"> Semester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3C13E439" w:rsidR="00230CF1" w:rsidRPr="00B41807" w:rsidRDefault="0048489E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5 May 2026</w:t>
      </w:r>
    </w:p>
    <w:p w14:paraId="38214E8A" w14:textId="77777777" w:rsidR="00230CF1" w:rsidRDefault="00230CF1" w:rsidP="00B630B5">
      <w:pPr>
        <w:pStyle w:val="NoSpacing"/>
        <w:jc w:val="center"/>
        <w:rPr>
          <w:rFonts w:cstheme="minorHAnsi"/>
          <w:b/>
          <w:sz w:val="24"/>
          <w:szCs w:val="20"/>
        </w:rPr>
      </w:pPr>
    </w:p>
    <w:p w14:paraId="44823F29" w14:textId="77777777" w:rsidR="0048489E" w:rsidRPr="0048489E" w:rsidRDefault="0048489E" w:rsidP="00B630B5">
      <w:pPr>
        <w:pStyle w:val="NoSpacing"/>
        <w:jc w:val="center"/>
        <w:rPr>
          <w:rFonts w:cstheme="minorHAnsi"/>
          <w:b/>
          <w:sz w:val="24"/>
          <w:szCs w:val="20"/>
        </w:rPr>
      </w:pPr>
    </w:p>
    <w:p w14:paraId="25EB7690" w14:textId="60BE8C8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Chapter 9: Chemists Have Solutions</w:t>
      </w:r>
    </w:p>
    <w:p w14:paraId="13C629BB" w14:textId="77777777" w:rsidR="00133B8D" w:rsidRDefault="00133B8D" w:rsidP="00133B8D">
      <w:pPr>
        <w:pStyle w:val="NoSpacing"/>
        <w:rPr>
          <w:b/>
          <w:bCs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4050"/>
        <w:gridCol w:w="2610"/>
      </w:tblGrid>
      <w:tr w:rsidR="002C2CA2" w:rsidRPr="00B41807" w14:paraId="2DF08E66" w14:textId="77777777" w:rsidTr="00A76F1C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085F63C5" w14:textId="36986FF6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4050" w:type="dxa"/>
            <w:shd w:val="clear" w:color="auto" w:fill="E36C0A" w:themeFill="accent6" w:themeFillShade="BF"/>
            <w:vAlign w:val="center"/>
          </w:tcPr>
          <w:p w14:paraId="4E833FC7" w14:textId="1729B6D5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610" w:type="dxa"/>
            <w:shd w:val="clear" w:color="auto" w:fill="E36C0A" w:themeFill="accent6" w:themeFillShade="BF"/>
          </w:tcPr>
          <w:p w14:paraId="5A45418C" w14:textId="608FFCBC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B20C18" w:rsidRPr="00B41807" w14:paraId="1F8EA3AA" w14:textId="77777777" w:rsidTr="004628B4">
        <w:trPr>
          <w:cantSplit/>
        </w:trPr>
        <w:tc>
          <w:tcPr>
            <w:tcW w:w="2587" w:type="dxa"/>
            <w:vAlign w:val="center"/>
          </w:tcPr>
          <w:p w14:paraId="6D61CB51" w14:textId="035CAE61" w:rsidR="00B20C18" w:rsidRDefault="000C0956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Dissolving</w:t>
            </w:r>
            <w:r w:rsidR="00B20C18">
              <w:rPr>
                <w:rFonts w:cstheme="minorHAnsi"/>
                <w:b/>
                <w:bCs/>
                <w:lang w:val="pt-PT"/>
              </w:rPr>
              <w:t xml:space="preserve"> Compounds</w:t>
            </w:r>
          </w:p>
        </w:tc>
        <w:tc>
          <w:tcPr>
            <w:tcW w:w="6660" w:type="dxa"/>
            <w:gridSpan w:val="2"/>
            <w:vAlign w:val="center"/>
          </w:tcPr>
          <w:p w14:paraId="632208AC" w14:textId="77777777" w:rsidR="000C6A6B" w:rsidRPr="000C6A6B" w:rsidRDefault="00B20C18" w:rsidP="000C6A6B">
            <w:pPr>
              <w:pStyle w:val="NoSpacing"/>
              <w:numPr>
                <w:ilvl w:val="0"/>
                <w:numId w:val="27"/>
              </w:numPr>
              <w:ind w:left="437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 xml:space="preserve">When </w:t>
            </w:r>
            <w:r w:rsidRPr="002A058B">
              <w:rPr>
                <w:rFonts w:ascii="Calibri" w:eastAsia="SimSun" w:hAnsi="Calibri" w:cs="Calibri"/>
                <w:u w:val="single"/>
              </w:rPr>
              <w:t>ionic</w:t>
            </w:r>
            <w:r>
              <w:rPr>
                <w:rFonts w:ascii="Calibri" w:eastAsia="SimSun" w:hAnsi="Calibri" w:cs="Calibri"/>
              </w:rPr>
              <w:t xml:space="preserve"> compounds dissolve, they split up into their individual </w:t>
            </w:r>
            <w:r w:rsidRPr="004C66AC">
              <w:rPr>
                <w:rFonts w:ascii="Calibri" w:eastAsia="SimSun" w:hAnsi="Calibri" w:cs="Calibri"/>
                <w:u w:val="single"/>
              </w:rPr>
              <w:t>atoms</w:t>
            </w:r>
            <w:r>
              <w:rPr>
                <w:rFonts w:ascii="Calibri" w:eastAsia="SimSun" w:hAnsi="Calibri" w:cs="Calibri"/>
              </w:rPr>
              <w:t>.</w:t>
            </w:r>
          </w:p>
          <w:p w14:paraId="34E71147" w14:textId="2B92D83E" w:rsidR="00B20C18" w:rsidRDefault="00B20C18" w:rsidP="000C6A6B">
            <w:pPr>
              <w:pStyle w:val="NoSpacing"/>
              <w:numPr>
                <w:ilvl w:val="0"/>
                <w:numId w:val="27"/>
              </w:numPr>
              <w:ind w:left="437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 xml:space="preserve">When polar </w:t>
            </w:r>
            <w:r w:rsidRPr="002A058B">
              <w:rPr>
                <w:rFonts w:ascii="Calibri" w:eastAsia="SimSun" w:hAnsi="Calibri" w:cs="Calibri"/>
                <w:u w:val="single"/>
              </w:rPr>
              <w:t>covalent</w:t>
            </w:r>
            <w:r>
              <w:rPr>
                <w:rFonts w:ascii="Calibri" w:eastAsia="SimSun" w:hAnsi="Calibri" w:cs="Calibri"/>
              </w:rPr>
              <w:t xml:space="preserve"> compounds dissolve, they split up into their individual </w:t>
            </w:r>
            <w:r w:rsidRPr="004C66AC">
              <w:rPr>
                <w:rFonts w:ascii="Calibri" w:eastAsia="SimSun" w:hAnsi="Calibri" w:cs="Calibri"/>
                <w:u w:val="single"/>
              </w:rPr>
              <w:t>molecules</w:t>
            </w:r>
            <w:r w:rsidR="004C66AC">
              <w:rPr>
                <w:rFonts w:ascii="Calibri" w:eastAsia="SimSun" w:hAnsi="Calibri" w:cs="Calibri"/>
              </w:rPr>
              <w:t>.</w:t>
            </w:r>
          </w:p>
        </w:tc>
      </w:tr>
      <w:tr w:rsidR="00B20C18" w:rsidRPr="00B41807" w14:paraId="2B743D86" w14:textId="77777777" w:rsidTr="004628B4">
        <w:trPr>
          <w:cantSplit/>
        </w:trPr>
        <w:tc>
          <w:tcPr>
            <w:tcW w:w="2587" w:type="dxa"/>
            <w:vAlign w:val="center"/>
          </w:tcPr>
          <w:p w14:paraId="43E7E984" w14:textId="1D1A8D5F" w:rsidR="00B20C18" w:rsidRDefault="00B20C18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Solubility</w:t>
            </w:r>
            <w:r w:rsidR="00CE2C96">
              <w:rPr>
                <w:rFonts w:cstheme="minorHAnsi"/>
                <w:b/>
                <w:bCs/>
                <w:lang w:val="pt-PT"/>
              </w:rPr>
              <w:t xml:space="preserve"> of Solutes</w:t>
            </w:r>
          </w:p>
        </w:tc>
        <w:tc>
          <w:tcPr>
            <w:tcW w:w="6660" w:type="dxa"/>
            <w:gridSpan w:val="2"/>
            <w:vAlign w:val="center"/>
          </w:tcPr>
          <w:p w14:paraId="77599851" w14:textId="1EAE26BE" w:rsidR="000C6A6B" w:rsidRPr="00893AD1" w:rsidRDefault="000C6A6B" w:rsidP="00CE2C96">
            <w:pPr>
              <w:pStyle w:val="NoSpacing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62"/>
              <w:gridCol w:w="1880"/>
              <w:gridCol w:w="1360"/>
            </w:tblGrid>
            <w:tr w:rsidR="000C6A6B" w:rsidRPr="00893AD1" w14:paraId="3B8FEEAD" w14:textId="77777777" w:rsidTr="00F24011">
              <w:trPr>
                <w:jc w:val="center"/>
              </w:trPr>
              <w:tc>
                <w:tcPr>
                  <w:tcW w:w="962" w:type="dxa"/>
                  <w:shd w:val="clear" w:color="auto" w:fill="E36C0A" w:themeFill="accent6" w:themeFillShade="BF"/>
                  <w:vAlign w:val="center"/>
                </w:tcPr>
                <w:p w14:paraId="43354C7E" w14:textId="77777777" w:rsidR="000C6A6B" w:rsidRPr="005C75BD" w:rsidRDefault="000C6A6B" w:rsidP="000C6A6B">
                  <w:pPr>
                    <w:pStyle w:val="NoSpacing"/>
                    <w:jc w:val="center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State</w:t>
                  </w:r>
                </w:p>
              </w:tc>
              <w:tc>
                <w:tcPr>
                  <w:tcW w:w="1880" w:type="dxa"/>
                  <w:shd w:val="clear" w:color="auto" w:fill="E36C0A" w:themeFill="accent6" w:themeFillShade="BF"/>
                  <w:vAlign w:val="center"/>
                </w:tcPr>
                <w:p w14:paraId="6EC45B5B" w14:textId="77777777" w:rsidR="000C6A6B" w:rsidRPr="005C75BD" w:rsidRDefault="000C6A6B" w:rsidP="000C6A6B">
                  <w:pPr>
                    <w:pStyle w:val="NoSpacing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Temperature</w:t>
                  </w:r>
                </w:p>
              </w:tc>
              <w:tc>
                <w:tcPr>
                  <w:tcW w:w="1360" w:type="dxa"/>
                  <w:shd w:val="clear" w:color="auto" w:fill="E36C0A" w:themeFill="accent6" w:themeFillShade="BF"/>
                  <w:vAlign w:val="center"/>
                </w:tcPr>
                <w:p w14:paraId="7DF1AD3D" w14:textId="77777777" w:rsidR="000C6A6B" w:rsidRPr="005C75BD" w:rsidRDefault="000C6A6B" w:rsidP="000C6A6B">
                  <w:pPr>
                    <w:pStyle w:val="NoSpacing"/>
                    <w:jc w:val="center"/>
                    <w:rPr>
                      <w:rFonts w:cstheme="minorHAnsi"/>
                      <w:b/>
                      <w:color w:val="FFFFFF" w:themeColor="background1"/>
                      <w:sz w:val="28"/>
                    </w:rPr>
                  </w:pPr>
                  <w:r w:rsidRPr="005C75BD">
                    <w:rPr>
                      <w:rFonts w:cstheme="minorHAnsi"/>
                      <w:b/>
                      <w:color w:val="FFFFFF" w:themeColor="background1"/>
                      <w:sz w:val="28"/>
                    </w:rPr>
                    <w:t>Pressure</w:t>
                  </w:r>
                </w:p>
              </w:tc>
            </w:tr>
            <w:tr w:rsidR="000C6A6B" w:rsidRPr="00893AD1" w14:paraId="3219FE81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1BC443E2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Solid</w:t>
                  </w:r>
                </w:p>
              </w:tc>
              <w:tc>
                <w:tcPr>
                  <w:tcW w:w="1880" w:type="dxa"/>
                  <w:vAlign w:val="center"/>
                </w:tcPr>
                <w:p w14:paraId="536CF131" w14:textId="27D20E53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⬆</w:t>
                  </w:r>
                </w:p>
              </w:tc>
              <w:tc>
                <w:tcPr>
                  <w:tcW w:w="1360" w:type="dxa"/>
                  <w:vAlign w:val="center"/>
                </w:tcPr>
                <w:p w14:paraId="156DD891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</w:tr>
            <w:tr w:rsidR="000C6A6B" w:rsidRPr="00893AD1" w14:paraId="5DA45076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2A456DD0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Liquid</w:t>
                  </w:r>
                </w:p>
              </w:tc>
              <w:tc>
                <w:tcPr>
                  <w:tcW w:w="1880" w:type="dxa"/>
                  <w:vAlign w:val="center"/>
                </w:tcPr>
                <w:p w14:paraId="44927AF6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  <w:tc>
                <w:tcPr>
                  <w:tcW w:w="1360" w:type="dxa"/>
                </w:tcPr>
                <w:p w14:paraId="42840443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-</w:t>
                  </w:r>
                </w:p>
              </w:tc>
            </w:tr>
            <w:tr w:rsidR="000C6A6B" w:rsidRPr="00893AD1" w14:paraId="7504273F" w14:textId="77777777" w:rsidTr="00F24011">
              <w:trPr>
                <w:jc w:val="center"/>
              </w:trPr>
              <w:tc>
                <w:tcPr>
                  <w:tcW w:w="962" w:type="dxa"/>
                  <w:vAlign w:val="center"/>
                </w:tcPr>
                <w:p w14:paraId="03AF9BB5" w14:textId="77777777" w:rsidR="000C6A6B" w:rsidRPr="00893AD1" w:rsidRDefault="000C6A6B" w:rsidP="000C6A6B">
                  <w:pPr>
                    <w:pStyle w:val="NoSpacing"/>
                    <w:jc w:val="center"/>
                  </w:pPr>
                  <w:r w:rsidRPr="00893AD1">
                    <w:t>Gas</w:t>
                  </w:r>
                </w:p>
              </w:tc>
              <w:tc>
                <w:tcPr>
                  <w:tcW w:w="1880" w:type="dxa"/>
                  <w:vAlign w:val="center"/>
                </w:tcPr>
                <w:p w14:paraId="02F52442" w14:textId="1EC9B26C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⬇</w:t>
                  </w:r>
                </w:p>
              </w:tc>
              <w:tc>
                <w:tcPr>
                  <w:tcW w:w="1360" w:type="dxa"/>
                </w:tcPr>
                <w:p w14:paraId="117C9F9E" w14:textId="55D67169" w:rsidR="000C6A6B" w:rsidRPr="00893AD1" w:rsidRDefault="0073447A" w:rsidP="000C6A6B">
                  <w:pPr>
                    <w:pStyle w:val="NoSpacing"/>
                    <w:jc w:val="center"/>
                  </w:pPr>
                  <w:r>
                    <w:rPr>
                      <w:rFonts w:ascii="Cambria Math" w:hAnsi="Cambria Math"/>
                    </w:rPr>
                    <w:t>⬆</w:t>
                  </w:r>
                </w:p>
              </w:tc>
            </w:tr>
          </w:tbl>
          <w:p w14:paraId="32F63C4E" w14:textId="6514AF66" w:rsidR="00CE2C96" w:rsidRDefault="00CE2C96" w:rsidP="000C6A6B">
            <w:pPr>
              <w:pStyle w:val="NoSpacing"/>
              <w:rPr>
                <w:rFonts w:cstheme="minorHAnsi"/>
              </w:rPr>
            </w:pPr>
            <w:r w:rsidRPr="00CE2C96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B20C18" w:rsidRPr="00B41807" w14:paraId="7B82CC98" w14:textId="77777777" w:rsidTr="004628B4">
        <w:trPr>
          <w:cantSplit/>
        </w:trPr>
        <w:tc>
          <w:tcPr>
            <w:tcW w:w="2587" w:type="dxa"/>
            <w:vAlign w:val="center"/>
          </w:tcPr>
          <w:p w14:paraId="78C9FFC4" w14:textId="2EA3DE7B" w:rsidR="00B20C18" w:rsidRDefault="00B20C18" w:rsidP="00B20C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Concentration</w:t>
            </w:r>
          </w:p>
        </w:tc>
        <w:tc>
          <w:tcPr>
            <w:tcW w:w="6660" w:type="dxa"/>
            <w:gridSpan w:val="2"/>
            <w:vAlign w:val="center"/>
          </w:tcPr>
          <w:p w14:paraId="7865FC09" w14:textId="5F9AE6CE" w:rsidR="00B20C18" w:rsidRDefault="00B20C18" w:rsidP="00B20C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ascii="Calibri" w:eastAsia="SimSun" w:hAnsi="Calibri" w:cs="Calibri"/>
              </w:rPr>
              <w:t>The behavior of a chemical often depends on concentration.</w:t>
            </w:r>
          </w:p>
        </w:tc>
      </w:tr>
      <w:tr w:rsidR="00A76F1C" w:rsidRPr="00B41807" w14:paraId="05D4911A" w14:textId="77777777" w:rsidTr="00A76F1C">
        <w:trPr>
          <w:cantSplit/>
        </w:trPr>
        <w:tc>
          <w:tcPr>
            <w:tcW w:w="2587" w:type="dxa"/>
            <w:vAlign w:val="center"/>
          </w:tcPr>
          <w:p w14:paraId="0093A02C" w14:textId="15BA624E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Molarity</w:t>
            </w:r>
          </w:p>
        </w:tc>
        <w:tc>
          <w:tcPr>
            <w:tcW w:w="4050" w:type="dxa"/>
            <w:vAlign w:val="center"/>
          </w:tcPr>
          <w:p w14:paraId="3A74658B" w14:textId="4773CA99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Molarity=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moles of solute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liters of solution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21E268A0" w14:textId="76BB22EE" w:rsidR="00A76F1C" w:rsidRPr="00B41807" w:rsidRDefault="00D353EB" w:rsidP="004F5D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Liters</w:t>
            </w:r>
          </w:p>
        </w:tc>
      </w:tr>
      <w:tr w:rsidR="00A76F1C" w:rsidRPr="00B41807" w14:paraId="1CAFD73E" w14:textId="77777777" w:rsidTr="00A76F1C">
        <w:trPr>
          <w:cantSplit/>
          <w:trHeight w:val="278"/>
        </w:trPr>
        <w:tc>
          <w:tcPr>
            <w:tcW w:w="2587" w:type="dxa"/>
            <w:vAlign w:val="center"/>
          </w:tcPr>
          <w:p w14:paraId="46CF5728" w14:textId="3AEE549E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Molality</w:t>
            </w:r>
          </w:p>
        </w:tc>
        <w:tc>
          <w:tcPr>
            <w:tcW w:w="4050" w:type="dxa"/>
            <w:vAlign w:val="center"/>
          </w:tcPr>
          <w:p w14:paraId="1B4F62AA" w14:textId="240A64BA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Molality=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moles of solute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kilograms of solvent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4EEE07D8" w14:textId="4F66C154" w:rsidR="00A76F1C" w:rsidRPr="00B41807" w:rsidRDefault="00D353EB" w:rsidP="004F5D6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Kilograms</w:t>
            </w:r>
          </w:p>
        </w:tc>
      </w:tr>
      <w:tr w:rsidR="00A76F1C" w:rsidRPr="00B41807" w14:paraId="087B0E00" w14:textId="77777777" w:rsidTr="00A76F1C">
        <w:trPr>
          <w:cantSplit/>
          <w:trHeight w:val="64"/>
        </w:trPr>
        <w:tc>
          <w:tcPr>
            <w:tcW w:w="2587" w:type="dxa"/>
            <w:vAlign w:val="center"/>
          </w:tcPr>
          <w:p w14:paraId="20E11CF9" w14:textId="5A2125C4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Freezing Point Depression</w:t>
            </w:r>
          </w:p>
        </w:tc>
        <w:tc>
          <w:tcPr>
            <w:tcW w:w="4050" w:type="dxa"/>
            <w:vAlign w:val="center"/>
          </w:tcPr>
          <w:p w14:paraId="77213FD1" w14:textId="6CDA4048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/>
                  </w:rPr>
                  <m:t>∆T=-i∙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</w:rPr>
                  <m:t>∙m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1FE75380" w14:textId="021B4242" w:rsidR="00A76F1C" w:rsidRPr="00B41807" w:rsidRDefault="00000000" w:rsidP="004F5D6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f_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</w:rPr>
                  <m:t>=1.86 °C/m</m:t>
                </m:r>
              </m:oMath>
            </m:oMathPara>
          </w:p>
        </w:tc>
      </w:tr>
      <w:tr w:rsidR="00A76F1C" w:rsidRPr="00B41807" w14:paraId="188A5F2F" w14:textId="77777777" w:rsidTr="00A76F1C">
        <w:trPr>
          <w:cantSplit/>
        </w:trPr>
        <w:tc>
          <w:tcPr>
            <w:tcW w:w="2587" w:type="dxa"/>
            <w:vAlign w:val="center"/>
          </w:tcPr>
          <w:p w14:paraId="73D4C7D3" w14:textId="37E4BDB4" w:rsidR="00A76F1C" w:rsidRPr="00B41807" w:rsidRDefault="00A76F1C" w:rsidP="004F5D6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Boiling Point Elevation</w:t>
            </w:r>
          </w:p>
        </w:tc>
        <w:tc>
          <w:tcPr>
            <w:tcW w:w="4050" w:type="dxa"/>
            <w:vAlign w:val="center"/>
          </w:tcPr>
          <w:p w14:paraId="4502E1D6" w14:textId="0FF50396" w:rsidR="00A76F1C" w:rsidRPr="00B41807" w:rsidRDefault="00A76F1C" w:rsidP="004F5D6A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/>
                  </w:rPr>
                  <m:t>∆T=i∙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  <m:r>
                  <w:rPr>
                    <w:rFonts w:ascii="Cambria Math" w:hAnsi="Cambria Math"/>
                  </w:rPr>
                  <m:t>∙m</m:t>
                </m:r>
              </m:oMath>
            </m:oMathPara>
          </w:p>
        </w:tc>
        <w:tc>
          <w:tcPr>
            <w:tcW w:w="2610" w:type="dxa"/>
            <w:vAlign w:val="center"/>
          </w:tcPr>
          <w:p w14:paraId="55BB9685" w14:textId="3A58E830" w:rsidR="00A76F1C" w:rsidRPr="00B41807" w:rsidRDefault="00000000" w:rsidP="004F5D6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b_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O</m:t>
                    </m:r>
                  </m:sub>
                </m:sSub>
                <m:r>
                  <w:rPr>
                    <w:rFonts w:ascii="Cambria Math" w:hAnsi="Cambria Math"/>
                  </w:rPr>
                  <m:t>=0.512 °C/m</m:t>
                </m:r>
              </m:oMath>
            </m:oMathPara>
          </w:p>
        </w:tc>
      </w:tr>
    </w:tbl>
    <w:p w14:paraId="429FD29B" w14:textId="77777777" w:rsidR="00A76F1C" w:rsidRDefault="00A76F1C" w:rsidP="00133B8D">
      <w:pPr>
        <w:pStyle w:val="NoSpacing"/>
        <w:rPr>
          <w:b/>
          <w:bCs/>
        </w:rPr>
      </w:pPr>
    </w:p>
    <w:p w14:paraId="45E532B8" w14:textId="77777777" w:rsidR="002A058B" w:rsidRDefault="002A058B" w:rsidP="00133B8D">
      <w:pPr>
        <w:pStyle w:val="NoSpacing"/>
        <w:rPr>
          <w:b/>
          <w:bCs/>
        </w:rPr>
      </w:pPr>
    </w:p>
    <w:p w14:paraId="5B1BE782" w14:textId="77777777" w:rsidR="002A058B" w:rsidRPr="00893AD1" w:rsidRDefault="002A058B" w:rsidP="00133B8D">
      <w:pPr>
        <w:pStyle w:val="NoSpacing"/>
        <w:rPr>
          <w:b/>
          <w:bCs/>
        </w:rPr>
      </w:pPr>
    </w:p>
    <w:p w14:paraId="26C76D1B" w14:textId="77777777" w:rsidR="00133B8D" w:rsidRDefault="00133B8D" w:rsidP="005E2729">
      <w:pPr>
        <w:pStyle w:val="NoSpacing"/>
        <w:rPr>
          <w:rFonts w:cstheme="minorHAnsi"/>
          <w:b/>
          <w:sz w:val="28"/>
        </w:rPr>
      </w:pPr>
    </w:p>
    <w:p w14:paraId="2411112C" w14:textId="77777777" w:rsidR="006C395C" w:rsidRDefault="006C395C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5304542" w14:textId="4CA654D3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10: It’s a Gas!</w:t>
      </w:r>
    </w:p>
    <w:p w14:paraId="68DD2514" w14:textId="77777777" w:rsidR="005C75BD" w:rsidRDefault="005C75BD" w:rsidP="005E272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240"/>
        <w:gridCol w:w="3690"/>
      </w:tblGrid>
      <w:tr w:rsidR="007168A6" w:rsidRPr="00B41807" w14:paraId="5BC413E9" w14:textId="77777777" w:rsidTr="00865170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6AD5946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3240" w:type="dxa"/>
            <w:shd w:val="clear" w:color="auto" w:fill="E36C0A" w:themeFill="accent6" w:themeFillShade="BF"/>
            <w:vAlign w:val="center"/>
          </w:tcPr>
          <w:p w14:paraId="334693B1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359CCF28" w14:textId="77777777" w:rsidR="007168A6" w:rsidRPr="00B41807" w:rsidRDefault="007168A6" w:rsidP="004F5D6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EA359B" w:rsidRPr="00B41807" w14:paraId="47894EF6" w14:textId="77777777" w:rsidTr="00865170">
        <w:trPr>
          <w:cantSplit/>
        </w:trPr>
        <w:tc>
          <w:tcPr>
            <w:tcW w:w="2317" w:type="dxa"/>
            <w:vAlign w:val="center"/>
          </w:tcPr>
          <w:p w14:paraId="62DF6092" w14:textId="55238811" w:rsidR="00EA359B" w:rsidRPr="00B41807" w:rsidRDefault="002C36AD" w:rsidP="00EA359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Ideal Gas Law</w:t>
            </w:r>
          </w:p>
        </w:tc>
        <w:tc>
          <w:tcPr>
            <w:tcW w:w="3240" w:type="dxa"/>
            <w:vAlign w:val="center"/>
          </w:tcPr>
          <w:p w14:paraId="2E88A84B" w14:textId="727B3A9E" w:rsidR="00D15B21" w:rsidRPr="00C754C6" w:rsidRDefault="00D15B21" w:rsidP="00F35E3D">
            <w:pPr>
              <w:pStyle w:val="NoSpacing"/>
              <w:jc w:val="center"/>
              <w:rPr>
                <w:rFonts w:cstheme="minorHAnsi"/>
                <w:b/>
                <w:noProof/>
                <w:color w:val="C00000"/>
                <w:lang w:val="fr-F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PV=nRT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DA774C6" w14:textId="4F5A7BDB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 xml:space="preserve">P=Pressure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atm</m:t>
                    </m:r>
                  </m:e>
                </m:d>
              </m:oMath>
            </m:oMathPara>
          </w:p>
          <w:p w14:paraId="701ACAC1" w14:textId="5ABD768D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V=Volume (L)</m:t>
                </m:r>
              </m:oMath>
            </m:oMathPara>
          </w:p>
          <w:p w14:paraId="3009D310" w14:textId="158549D0" w:rsidR="00DB09F6" w:rsidRPr="00B41D27" w:rsidRDefault="00F35E3D" w:rsidP="00B41D27">
            <w:pPr>
              <w:pStyle w:val="NoSpacing"/>
              <w:jc w:val="both"/>
              <w:rPr>
                <w:rFonts w:cstheme="minorHAnsi"/>
                <w:bCs/>
                <w:noProof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n=# Moles of gas</m:t>
                </m:r>
              </m:oMath>
            </m:oMathPara>
          </w:p>
          <w:p w14:paraId="185D0821" w14:textId="674E2053" w:rsidR="00DB09F6" w:rsidRDefault="00DB09F6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cstheme="minorHAnsi"/>
                <w:bCs/>
                <w:noProof/>
                <w:lang w:val="fr-FR"/>
              </w:rPr>
              <w:t>Ideal Gas Constant</w:t>
            </w:r>
            <w:r w:rsidR="003743F9">
              <w:rPr>
                <w:rFonts w:cstheme="minorHAnsi"/>
                <w:bCs/>
                <w:noProof/>
                <w:lang w:val="fr-FR"/>
              </w:rPr>
              <w:t xml:space="preserve"> (R)</w:t>
            </w:r>
            <w:r>
              <w:rPr>
                <w:rFonts w:cstheme="minorHAnsi"/>
                <w:bCs/>
                <w:noProof/>
                <w:lang w:val="fr-FR"/>
              </w:rPr>
              <w:t>:</w:t>
            </w:r>
          </w:p>
          <w:p w14:paraId="6C66E747" w14:textId="77777777" w:rsidR="00D15B21" w:rsidRPr="00B41D27" w:rsidRDefault="00D15B21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R=0.0821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L atm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mole K</m:t>
                    </m:r>
                  </m:den>
                </m:f>
              </m:oMath>
            </m:oMathPara>
          </w:p>
          <w:p w14:paraId="4BAD0443" w14:textId="179E79F4" w:rsidR="00B41D27" w:rsidRPr="00B41D27" w:rsidRDefault="00B41D27" w:rsidP="00B41D27">
            <w:pPr>
              <w:pStyle w:val="NoSpacing"/>
              <w:jc w:val="both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T=Temperature (K)</m:t>
                </m:r>
              </m:oMath>
            </m:oMathPara>
          </w:p>
        </w:tc>
      </w:tr>
      <w:tr w:rsidR="00865170" w:rsidRPr="00B41807" w14:paraId="02F52B54" w14:textId="77777777" w:rsidTr="00865170">
        <w:trPr>
          <w:cantSplit/>
        </w:trPr>
        <w:tc>
          <w:tcPr>
            <w:tcW w:w="2317" w:type="dxa"/>
            <w:vAlign w:val="center"/>
          </w:tcPr>
          <w:p w14:paraId="139CCDE2" w14:textId="575CEF56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Boyle’s Law</w:t>
            </w:r>
          </w:p>
        </w:tc>
        <w:tc>
          <w:tcPr>
            <w:tcW w:w="3240" w:type="dxa"/>
            <w:vAlign w:val="center"/>
          </w:tcPr>
          <w:p w14:paraId="63AEE7BB" w14:textId="23569555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690" w:type="dxa"/>
            <w:vAlign w:val="center"/>
          </w:tcPr>
          <w:p w14:paraId="01931765" w14:textId="4BAB9540" w:rsidR="00865170" w:rsidRDefault="00865170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Assumes </w:t>
            </w:r>
            <m:oMath>
              <m:r>
                <w:rPr>
                  <w:rFonts w:ascii="Cambria Math" w:hAnsi="Cambria Math" w:cstheme="minorHAnsi"/>
                </w:rPr>
                <m:t>T=constant</m:t>
              </m:r>
            </m:oMath>
          </w:p>
        </w:tc>
      </w:tr>
      <w:tr w:rsidR="00865170" w:rsidRPr="00B41807" w14:paraId="2E86816C" w14:textId="77777777" w:rsidTr="00865170">
        <w:trPr>
          <w:cantSplit/>
        </w:trPr>
        <w:tc>
          <w:tcPr>
            <w:tcW w:w="2317" w:type="dxa"/>
            <w:vAlign w:val="center"/>
          </w:tcPr>
          <w:p w14:paraId="12EFC5B2" w14:textId="0A0C5EA4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Charle’s Law</w:t>
            </w:r>
          </w:p>
        </w:tc>
        <w:tc>
          <w:tcPr>
            <w:tcW w:w="3240" w:type="dxa"/>
            <w:vAlign w:val="center"/>
          </w:tcPr>
          <w:p w14:paraId="50E4B08A" w14:textId="179774ED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137FF27E" w14:textId="286D562E" w:rsidR="00865170" w:rsidRDefault="00865170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Assumes </w:t>
            </w:r>
            <m:oMath>
              <m:r>
                <w:rPr>
                  <w:rFonts w:ascii="Cambria Math" w:hAnsi="Cambria Math" w:cstheme="minorHAnsi"/>
                </w:rPr>
                <m:t>P=constant</m:t>
              </m:r>
            </m:oMath>
          </w:p>
        </w:tc>
      </w:tr>
      <w:tr w:rsidR="00865170" w:rsidRPr="00B41807" w14:paraId="50271B5A" w14:textId="77777777" w:rsidTr="00865170">
        <w:trPr>
          <w:cantSplit/>
        </w:trPr>
        <w:tc>
          <w:tcPr>
            <w:tcW w:w="2317" w:type="dxa"/>
            <w:vAlign w:val="center"/>
          </w:tcPr>
          <w:p w14:paraId="4379B78A" w14:textId="7E2C3229" w:rsidR="00865170" w:rsidRDefault="00865170" w:rsidP="00865170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Combined Gas Law</w:t>
            </w:r>
          </w:p>
        </w:tc>
        <w:tc>
          <w:tcPr>
            <w:tcW w:w="3240" w:type="dxa"/>
            <w:vAlign w:val="center"/>
          </w:tcPr>
          <w:p w14:paraId="56FAB3B4" w14:textId="008D4EE0" w:rsidR="00865170" w:rsidRDefault="00000000" w:rsidP="00865170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fr-FR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 xml:space="preserve"> 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fr-FR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F83036C" w14:textId="5AECACF7" w:rsidR="00865170" w:rsidRDefault="00386489" w:rsidP="00865170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Since </w:t>
            </w:r>
            <m:oMath>
              <m:r>
                <w:rPr>
                  <w:rFonts w:ascii="Cambria Math" w:hAnsi="Cambria Math" w:cstheme="minorHAnsi"/>
                </w:rPr>
                <m:t>nR=constant</m:t>
              </m:r>
            </m:oMath>
          </w:p>
        </w:tc>
      </w:tr>
      <w:tr w:rsidR="004E01D6" w:rsidRPr="00B41807" w14:paraId="6A8CFAF7" w14:textId="77777777" w:rsidTr="00865170">
        <w:trPr>
          <w:cantSplit/>
        </w:trPr>
        <w:tc>
          <w:tcPr>
            <w:tcW w:w="2317" w:type="dxa"/>
            <w:vAlign w:val="center"/>
          </w:tcPr>
          <w:p w14:paraId="00AB2E8C" w14:textId="70EA3BCD" w:rsidR="004E01D6" w:rsidRDefault="004E01D6" w:rsidP="004E01D6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Avagadro’s Law</w:t>
            </w:r>
          </w:p>
        </w:tc>
        <w:tc>
          <w:tcPr>
            <w:tcW w:w="3240" w:type="dxa"/>
            <w:vAlign w:val="center"/>
          </w:tcPr>
          <w:p w14:paraId="42255F77" w14:textId="65052C9F" w:rsidR="004E01D6" w:rsidRDefault="004E01D6" w:rsidP="004E01D6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n=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PV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RT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ECC3153" w14:textId="128DB7FD" w:rsidR="004E01D6" w:rsidRDefault="004E01D6" w:rsidP="004E01D6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cstheme="minorHAnsi"/>
              </w:rPr>
              <w:t>Same number of molecules or atoms</w:t>
            </w:r>
          </w:p>
        </w:tc>
      </w:tr>
      <w:tr w:rsidR="00B31F7E" w:rsidRPr="00B41807" w14:paraId="607137BA" w14:textId="77777777" w:rsidTr="00865170">
        <w:trPr>
          <w:cantSplit/>
        </w:trPr>
        <w:tc>
          <w:tcPr>
            <w:tcW w:w="2317" w:type="dxa"/>
            <w:vAlign w:val="center"/>
          </w:tcPr>
          <w:p w14:paraId="7BB9E1B3" w14:textId="2D918237" w:rsidR="00B31F7E" w:rsidRDefault="00B31F7E" w:rsidP="00B31F7E">
            <w:pPr>
              <w:pStyle w:val="NoSpacing"/>
              <w:ind w:left="234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Volumes of Gases</w:t>
            </w:r>
          </w:p>
        </w:tc>
        <w:tc>
          <w:tcPr>
            <w:tcW w:w="3240" w:type="dxa"/>
            <w:vAlign w:val="center"/>
          </w:tcPr>
          <w:p w14:paraId="25149494" w14:textId="423D521F" w:rsidR="00B31F7E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V=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nRT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194B1AF" w14:textId="45843672" w:rsidR="00B31F7E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cstheme="minorHAnsi"/>
              </w:rPr>
              <w:t>Relationship between volumes of those gases</w:t>
            </w:r>
          </w:p>
        </w:tc>
      </w:tr>
      <w:tr w:rsidR="00B31F7E" w:rsidRPr="00B41807" w14:paraId="17FA13EA" w14:textId="77777777" w:rsidTr="00865170">
        <w:trPr>
          <w:cantSplit/>
        </w:trPr>
        <w:tc>
          <w:tcPr>
            <w:tcW w:w="2317" w:type="dxa"/>
            <w:vAlign w:val="center"/>
          </w:tcPr>
          <w:p w14:paraId="7F91975E" w14:textId="19203DB6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Kelvin (T)</w:t>
            </w:r>
          </w:p>
        </w:tc>
        <w:tc>
          <w:tcPr>
            <w:tcW w:w="3240" w:type="dxa"/>
            <w:vAlign w:val="center"/>
          </w:tcPr>
          <w:p w14:paraId="04EC412B" w14:textId="77777777" w:rsidR="00B31F7E" w:rsidRPr="0075793C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K=°C+273.15</m:t>
                </m:r>
              </m:oMath>
            </m:oMathPara>
          </w:p>
          <w:p w14:paraId="0F68F88C" w14:textId="41C49EDC" w:rsidR="00B31F7E" w:rsidRDefault="00B31F7E" w:rsidP="00B31F7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cs="Calibri"/>
                    <w:noProof/>
                    <w:lang w:val="fr-FR"/>
                  </w:rPr>
                  <m:t xml:space="preserve">0 </m:t>
                </m:r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K=Absolute Zero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1066B19D" w14:textId="3255978B" w:rsidR="00B31F7E" w:rsidRPr="00533D34" w:rsidRDefault="00B31F7E" w:rsidP="00B31F7E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°F=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9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5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°C+32         [32°-212°]</m:t>
                </m:r>
              </m:oMath>
            </m:oMathPara>
          </w:p>
          <w:p w14:paraId="4913CF07" w14:textId="5C13CC6B" w:rsidR="00B31F7E" w:rsidRDefault="00B31F7E" w:rsidP="00B31F7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°C=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lang w:val="fr-FR"/>
                          </w:rPr>
                          <m:t>9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noProof/>
                        <w:lang w:val="fr-FR"/>
                      </w:rPr>
                      <m:t>°F-32</m:t>
                    </m:r>
                  </m:e>
                </m:d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 xml:space="preserve">        [0°-100°]</m:t>
                </m:r>
              </m:oMath>
            </m:oMathPara>
          </w:p>
        </w:tc>
      </w:tr>
      <w:tr w:rsidR="00B31F7E" w:rsidRPr="00B41807" w14:paraId="70A037BC" w14:textId="77777777" w:rsidTr="00865170">
        <w:trPr>
          <w:cantSplit/>
        </w:trPr>
        <w:tc>
          <w:tcPr>
            <w:tcW w:w="2317" w:type="dxa"/>
            <w:vMerge w:val="restart"/>
            <w:vAlign w:val="center"/>
          </w:tcPr>
          <w:p w14:paraId="52BBA57B" w14:textId="1243D918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Pressure (P)</w:t>
            </w:r>
          </w:p>
        </w:tc>
        <w:tc>
          <w:tcPr>
            <w:tcW w:w="3240" w:type="dxa"/>
            <w:vAlign w:val="center"/>
          </w:tcPr>
          <w:p w14:paraId="03C82F7C" w14:textId="022C54FA" w:rsidR="00B31F7E" w:rsidRDefault="00B31F7E" w:rsidP="00B31F7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31D26CAF" w14:textId="7555E73B" w:rsidR="00B31F7E" w:rsidRDefault="00B31F7E" w:rsidP="00B31F7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Pressure=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Force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Area</m:t>
                    </m:r>
                  </m:den>
                </m:f>
              </m:oMath>
            </m:oMathPara>
          </w:p>
        </w:tc>
      </w:tr>
      <w:tr w:rsidR="00B31F7E" w:rsidRPr="00B41807" w14:paraId="4C53783E" w14:textId="77777777" w:rsidTr="00865170">
        <w:trPr>
          <w:cantSplit/>
        </w:trPr>
        <w:tc>
          <w:tcPr>
            <w:tcW w:w="2317" w:type="dxa"/>
            <w:vMerge/>
            <w:vAlign w:val="center"/>
          </w:tcPr>
          <w:p w14:paraId="091513AC" w14:textId="51E90AC9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240" w:type="dxa"/>
            <w:vAlign w:val="center"/>
          </w:tcPr>
          <w:p w14:paraId="4DB5B415" w14:textId="77777777" w:rsidR="00B31F7E" w:rsidRPr="00E77377" w:rsidRDefault="00B31F7E" w:rsidP="00B31F7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atm=760 torr</m:t>
                </m:r>
              </m:oMath>
            </m:oMathPara>
          </w:p>
          <w:p w14:paraId="2FC768D9" w14:textId="100E11B2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torr=1 mmHg</m:t>
                </m:r>
              </m:oMath>
            </m:oMathPara>
          </w:p>
          <w:p w14:paraId="63EAE46F" w14:textId="77777777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mmHg=133.322 Pa</m:t>
                </m:r>
              </m:oMath>
            </m:oMathPara>
          </w:p>
          <w:p w14:paraId="08A060D0" w14:textId="454A63F2" w:rsidR="00B31F7E" w:rsidRPr="00E77377" w:rsidRDefault="00B31F7E" w:rsidP="00B31F7E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1 atm=101,325 Pascals (Pa)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0BAECF4D" w14:textId="17126988" w:rsidR="00B31F7E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Units can be torr, atm, or Pa</w:t>
            </w:r>
          </w:p>
        </w:tc>
      </w:tr>
      <w:tr w:rsidR="00B31F7E" w:rsidRPr="00B41807" w14:paraId="6423F42E" w14:textId="77777777" w:rsidTr="00865170">
        <w:trPr>
          <w:cantSplit/>
        </w:trPr>
        <w:tc>
          <w:tcPr>
            <w:tcW w:w="2317" w:type="dxa"/>
            <w:vAlign w:val="center"/>
          </w:tcPr>
          <w:p w14:paraId="632497FB" w14:textId="45F397D0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Ideal Gas</w:t>
            </w:r>
          </w:p>
        </w:tc>
        <w:tc>
          <w:tcPr>
            <w:tcW w:w="6930" w:type="dxa"/>
            <w:gridSpan w:val="2"/>
            <w:vAlign w:val="center"/>
          </w:tcPr>
          <w:p w14:paraId="0F213E5C" w14:textId="77777777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molecules or atoms that make up the gas occupy </w:t>
            </w:r>
            <w:r w:rsidRPr="000F2CF8">
              <w:rPr>
                <w:rFonts w:cstheme="minorHAnsi"/>
                <w:u w:val="single"/>
              </w:rPr>
              <w:t>no volume</w:t>
            </w:r>
            <w:r>
              <w:rPr>
                <w:rFonts w:cstheme="minorHAnsi"/>
              </w:rPr>
              <w:t>.</w:t>
            </w:r>
          </w:p>
          <w:p w14:paraId="0260AE79" w14:textId="77777777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molecules or atoms that make up the gas are </w:t>
            </w:r>
            <w:r w:rsidRPr="000F2CF8">
              <w:rPr>
                <w:rFonts w:cstheme="minorHAnsi"/>
                <w:u w:val="single"/>
              </w:rPr>
              <w:t>not attracted</w:t>
            </w:r>
            <w:r>
              <w:rPr>
                <w:rFonts w:cstheme="minorHAnsi"/>
              </w:rPr>
              <w:t xml:space="preserve"> to each other.</w:t>
            </w:r>
          </w:p>
          <w:p w14:paraId="7F39B6BA" w14:textId="7380030B" w:rsidR="00B31F7E" w:rsidRDefault="00B31F7E" w:rsidP="00B31F7E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0F2CF8">
              <w:rPr>
                <w:rFonts w:cstheme="minorHAnsi"/>
                <w:u w:val="single"/>
              </w:rPr>
              <w:t>collisions</w:t>
            </w:r>
            <w:r>
              <w:rPr>
                <w:rFonts w:cstheme="minorHAnsi"/>
              </w:rPr>
              <w:t xml:space="preserve"> that occur between the molecules or atoms that make up the gas are </w:t>
            </w:r>
            <w:r w:rsidRPr="000F2CF8">
              <w:rPr>
                <w:rFonts w:cstheme="minorHAnsi"/>
                <w:u w:val="single"/>
              </w:rPr>
              <w:t>elastic</w:t>
            </w:r>
            <w:r>
              <w:rPr>
                <w:rFonts w:cstheme="minorHAnsi"/>
              </w:rPr>
              <w:t>, which means no energy is lost in such a collision.  This is also true for any collisions between the molecules or atoms that make up the gas and the walls of the container in which the gas is held.</w:t>
            </w:r>
          </w:p>
        </w:tc>
      </w:tr>
      <w:tr w:rsidR="00B31F7E" w:rsidRPr="00B41807" w14:paraId="076E139C" w14:textId="77777777" w:rsidTr="00865170">
        <w:trPr>
          <w:cantSplit/>
        </w:trPr>
        <w:tc>
          <w:tcPr>
            <w:tcW w:w="2317" w:type="dxa"/>
            <w:vAlign w:val="center"/>
          </w:tcPr>
          <w:p w14:paraId="79A71E49" w14:textId="75A752BF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STP</w:t>
            </w:r>
          </w:p>
        </w:tc>
        <w:tc>
          <w:tcPr>
            <w:tcW w:w="3240" w:type="dxa"/>
            <w:vAlign w:val="center"/>
          </w:tcPr>
          <w:p w14:paraId="1B41DE71" w14:textId="092DF1DB" w:rsidR="00B31F7E" w:rsidRPr="00B41807" w:rsidRDefault="00B31F7E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A gas is at STP if its pressure is 1 atm and its temperature is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0°C</m:t>
              </m:r>
            </m:oMath>
            <w:r>
              <w:rPr>
                <w:rFonts w:cstheme="minorHAnsi"/>
                <w:bCs/>
                <w:noProof/>
                <w:lang w:val="fr-FR"/>
              </w:rPr>
              <w:t>.</w:t>
            </w:r>
          </w:p>
        </w:tc>
        <w:tc>
          <w:tcPr>
            <w:tcW w:w="3690" w:type="dxa"/>
            <w:vAlign w:val="center"/>
          </w:tcPr>
          <w:p w14:paraId="48FF5BB5" w14:textId="5DC0C737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 w:rsidRPr="00800E7D">
              <w:rPr>
                <w:rFonts w:cstheme="minorHAnsi"/>
                <w:b/>
                <w:bCs/>
              </w:rPr>
              <w:t>S</w:t>
            </w:r>
            <w:r>
              <w:rPr>
                <w:rFonts w:cstheme="minorHAnsi"/>
              </w:rPr>
              <w:t xml:space="preserve">tandard </w:t>
            </w:r>
            <w:r w:rsidRPr="00800E7D">
              <w:rPr>
                <w:rFonts w:cstheme="minorHAnsi"/>
                <w:b/>
                <w:bCs/>
              </w:rPr>
              <w:t>T</w:t>
            </w:r>
            <w:r>
              <w:rPr>
                <w:rFonts w:cstheme="minorHAnsi"/>
              </w:rPr>
              <w:t xml:space="preserve">emperature and </w:t>
            </w:r>
            <w:r w:rsidRPr="00800E7D">
              <w:rPr>
                <w:rFonts w:cstheme="minorHAnsi"/>
                <w:b/>
                <w:bCs/>
              </w:rPr>
              <w:t>P</w:t>
            </w:r>
            <w:r>
              <w:rPr>
                <w:rFonts w:cstheme="minorHAnsi"/>
              </w:rPr>
              <w:t>ressure</w:t>
            </w:r>
          </w:p>
        </w:tc>
      </w:tr>
      <w:tr w:rsidR="00B31F7E" w:rsidRPr="00B41807" w14:paraId="17CFF8D8" w14:textId="77777777" w:rsidTr="00865170">
        <w:trPr>
          <w:cantSplit/>
        </w:trPr>
        <w:tc>
          <w:tcPr>
            <w:tcW w:w="2317" w:type="dxa"/>
            <w:vAlign w:val="center"/>
          </w:tcPr>
          <w:p w14:paraId="739BA29B" w14:textId="0C1E163D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Dalton’s Law</w:t>
            </w:r>
          </w:p>
        </w:tc>
        <w:tc>
          <w:tcPr>
            <w:tcW w:w="3240" w:type="dxa"/>
            <w:vAlign w:val="center"/>
          </w:tcPr>
          <w:p w14:paraId="34BA0287" w14:textId="3E9E994F" w:rsidR="00B31F7E" w:rsidRPr="00B41807" w:rsidRDefault="00000000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total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+…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EFFD660" w14:textId="1B93B1F0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Partial pressures</w:t>
            </w:r>
          </w:p>
        </w:tc>
      </w:tr>
      <w:tr w:rsidR="00B31F7E" w:rsidRPr="00B41807" w14:paraId="73AA96F3" w14:textId="77777777" w:rsidTr="00865170">
        <w:trPr>
          <w:cantSplit/>
        </w:trPr>
        <w:tc>
          <w:tcPr>
            <w:tcW w:w="2317" w:type="dxa"/>
            <w:vAlign w:val="center"/>
          </w:tcPr>
          <w:p w14:paraId="208A3363" w14:textId="45703A22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Mole Fraction</w:t>
            </w:r>
          </w:p>
        </w:tc>
        <w:tc>
          <w:tcPr>
            <w:tcW w:w="3240" w:type="dxa"/>
            <w:vAlign w:val="center"/>
          </w:tcPr>
          <w:p w14:paraId="70E22A4A" w14:textId="3F7F027C" w:rsidR="00B31F7E" w:rsidRPr="00B41807" w:rsidRDefault="00000000" w:rsidP="00B31F7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total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2F7D441B" w14:textId="2BC897CA" w:rsidR="00B31F7E" w:rsidRPr="00B41807" w:rsidRDefault="00000000" w:rsidP="00B31F7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moles of compound a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total moles in the mixture</m:t>
                    </m:r>
                  </m:den>
                </m:f>
              </m:oMath>
            </m:oMathPara>
          </w:p>
        </w:tc>
      </w:tr>
      <w:tr w:rsidR="00B31F7E" w:rsidRPr="00B41807" w14:paraId="381EF3AA" w14:textId="77777777" w:rsidTr="00865170">
        <w:trPr>
          <w:cantSplit/>
        </w:trPr>
        <w:tc>
          <w:tcPr>
            <w:tcW w:w="2317" w:type="dxa"/>
            <w:vAlign w:val="center"/>
          </w:tcPr>
          <w:p w14:paraId="726DCBA1" w14:textId="20CEB7F7" w:rsidR="00B31F7E" w:rsidRPr="00B41807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Vapor Pressure</w:t>
            </w:r>
          </w:p>
        </w:tc>
        <w:tc>
          <w:tcPr>
            <w:tcW w:w="6930" w:type="dxa"/>
            <w:gridSpan w:val="2"/>
            <w:vAlign w:val="center"/>
          </w:tcPr>
          <w:p w14:paraId="55A8645C" w14:textId="316C6692" w:rsidR="00B31F7E" w:rsidRPr="00B41807" w:rsidRDefault="00B31F7E" w:rsidP="00B31F7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Boiling point = The temperature at which a liquid’s vapor pressure is equal to the external air pressure.</w:t>
            </w:r>
          </w:p>
        </w:tc>
      </w:tr>
      <w:tr w:rsidR="00B31F7E" w:rsidRPr="00B41807" w14:paraId="57301A6E" w14:textId="77777777" w:rsidTr="00865170">
        <w:trPr>
          <w:cantSplit/>
        </w:trPr>
        <w:tc>
          <w:tcPr>
            <w:tcW w:w="2317" w:type="dxa"/>
            <w:vAlign w:val="center"/>
          </w:tcPr>
          <w:p w14:paraId="76B0383F" w14:textId="0264F2C6" w:rsidR="00B31F7E" w:rsidRDefault="00B31F7E" w:rsidP="00B31F7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A7E13">
              <w:rPr>
                <w:rFonts w:cstheme="minorHAnsi"/>
                <w:b/>
              </w:rPr>
              <w:t>Extrapolation</w:t>
            </w:r>
          </w:p>
        </w:tc>
        <w:tc>
          <w:tcPr>
            <w:tcW w:w="6930" w:type="dxa"/>
            <w:gridSpan w:val="2"/>
            <w:vAlign w:val="center"/>
          </w:tcPr>
          <w:p w14:paraId="616ABF0C" w14:textId="6AFF4433" w:rsidR="00B31F7E" w:rsidRDefault="00B31F7E" w:rsidP="006114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Cs/>
              </w:rPr>
              <w:t>Extending a trend in data to situations for which no measurements have been made.</w:t>
            </w:r>
            <w:r w:rsidR="00C95385">
              <w:rPr>
                <w:rFonts w:cstheme="minorHAnsi"/>
                <w:bCs/>
              </w:rPr>
              <w:t xml:space="preserve">  Usually linear approximations.</w:t>
            </w:r>
          </w:p>
        </w:tc>
      </w:tr>
    </w:tbl>
    <w:p w14:paraId="401C0484" w14:textId="77777777" w:rsidR="00C53C00" w:rsidRDefault="00C53C00" w:rsidP="005E2729">
      <w:pPr>
        <w:pStyle w:val="NoSpacing"/>
        <w:rPr>
          <w:rFonts w:cstheme="minorHAnsi"/>
          <w:b/>
          <w:sz w:val="24"/>
          <w:szCs w:val="24"/>
        </w:rPr>
      </w:pPr>
    </w:p>
    <w:p w14:paraId="4F129C17" w14:textId="77777777" w:rsidR="00C53C00" w:rsidRDefault="00C53C0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1FE351" w14:textId="0DE61725" w:rsidR="008871D4" w:rsidRPr="008871D4" w:rsidRDefault="008871D4" w:rsidP="005E2729">
      <w:pPr>
        <w:pStyle w:val="NoSpacing"/>
        <w:rPr>
          <w:rFonts w:cstheme="minorHAnsi"/>
          <w:b/>
          <w:sz w:val="24"/>
          <w:szCs w:val="24"/>
        </w:rPr>
      </w:pPr>
      <w:r w:rsidRPr="008871D4">
        <w:rPr>
          <w:rFonts w:cstheme="minorHAnsi"/>
          <w:b/>
          <w:sz w:val="24"/>
          <w:szCs w:val="24"/>
        </w:rPr>
        <w:lastRenderedPageBreak/>
        <w:t>Vapor Pressure of Water</w:t>
      </w:r>
    </w:p>
    <w:p w14:paraId="0FDEA46F" w14:textId="77777777" w:rsidR="008871D4" w:rsidRDefault="008871D4" w:rsidP="005E272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340"/>
        <w:gridCol w:w="540"/>
        <w:gridCol w:w="2070"/>
        <w:gridCol w:w="2070"/>
      </w:tblGrid>
      <w:tr w:rsidR="00AD520B" w:rsidRPr="00B41807" w14:paraId="30BB6ADE" w14:textId="7DE9CC19" w:rsidTr="00F9373A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3C0B2B0B" w14:textId="77777777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Temperature</w:t>
            </w:r>
          </w:p>
          <w:p w14:paraId="46B84851" w14:textId="0D9E1720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</w:t>
            </w:r>
            <w:r>
              <w:rPr>
                <w:rFonts w:ascii="Cambria Math" w:hAnsi="Cambria Math" w:cstheme="minorHAnsi"/>
                <w:b/>
                <w:color w:val="FFFFFF" w:themeColor="background1"/>
                <w:sz w:val="28"/>
              </w:rPr>
              <w:t>°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>C)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26BB1934" w14:textId="35C192E1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Vapor Pressure (torr)</w:t>
            </w:r>
          </w:p>
        </w:tc>
        <w:tc>
          <w:tcPr>
            <w:tcW w:w="540" w:type="dxa"/>
            <w:shd w:val="clear" w:color="auto" w:fill="E36C0A" w:themeFill="accent6" w:themeFillShade="BF"/>
          </w:tcPr>
          <w:p w14:paraId="72C2A832" w14:textId="33D8CEDF" w:rsidR="00AD520B" w:rsidRPr="00B41807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</w:p>
        </w:tc>
        <w:tc>
          <w:tcPr>
            <w:tcW w:w="2070" w:type="dxa"/>
            <w:shd w:val="clear" w:color="auto" w:fill="E36C0A" w:themeFill="accent6" w:themeFillShade="BF"/>
            <w:vAlign w:val="center"/>
          </w:tcPr>
          <w:p w14:paraId="40589125" w14:textId="77777777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Temperature</w:t>
            </w:r>
          </w:p>
          <w:p w14:paraId="0F10FF78" w14:textId="20C51402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(</w:t>
            </w:r>
            <w:r>
              <w:rPr>
                <w:rFonts w:ascii="Cambria Math" w:hAnsi="Cambria Math" w:cstheme="minorHAnsi"/>
                <w:b/>
                <w:color w:val="FFFFFF" w:themeColor="background1"/>
                <w:sz w:val="28"/>
              </w:rPr>
              <w:t>°</w:t>
            </w:r>
            <w:r>
              <w:rPr>
                <w:rFonts w:cstheme="minorHAnsi"/>
                <w:b/>
                <w:color w:val="FFFFFF" w:themeColor="background1"/>
                <w:sz w:val="28"/>
              </w:rPr>
              <w:t>C)</w:t>
            </w:r>
          </w:p>
        </w:tc>
        <w:tc>
          <w:tcPr>
            <w:tcW w:w="2070" w:type="dxa"/>
            <w:shd w:val="clear" w:color="auto" w:fill="E36C0A" w:themeFill="accent6" w:themeFillShade="BF"/>
            <w:vAlign w:val="center"/>
          </w:tcPr>
          <w:p w14:paraId="0D47C9E8" w14:textId="439D42DB" w:rsidR="00AD520B" w:rsidRDefault="00AD520B" w:rsidP="00AD520B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Vapor Pressure (torr)</w:t>
            </w:r>
          </w:p>
        </w:tc>
      </w:tr>
      <w:tr w:rsidR="008871D4" w:rsidRPr="00B41807" w14:paraId="26A81305" w14:textId="16196F46" w:rsidTr="00F9373A">
        <w:trPr>
          <w:cantSplit/>
        </w:trPr>
        <w:tc>
          <w:tcPr>
            <w:tcW w:w="2227" w:type="dxa"/>
            <w:vAlign w:val="center"/>
          </w:tcPr>
          <w:p w14:paraId="20FFA549" w14:textId="612C3B65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0</w:t>
            </w:r>
          </w:p>
        </w:tc>
        <w:tc>
          <w:tcPr>
            <w:tcW w:w="2340" w:type="dxa"/>
            <w:vAlign w:val="center"/>
          </w:tcPr>
          <w:p w14:paraId="0A74A4CF" w14:textId="0323F6B2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7E35106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4C48E79" w14:textId="0246EE0E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070" w:type="dxa"/>
            <w:vAlign w:val="center"/>
          </w:tcPr>
          <w:p w14:paraId="68CE876D" w14:textId="4F37A88A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52.4</w:t>
            </w:r>
          </w:p>
        </w:tc>
      </w:tr>
      <w:tr w:rsidR="008871D4" w:rsidRPr="00B41807" w14:paraId="78DA25BC" w14:textId="562E46E0" w:rsidTr="00F9373A">
        <w:trPr>
          <w:cantSplit/>
          <w:trHeight w:val="278"/>
        </w:trPr>
        <w:tc>
          <w:tcPr>
            <w:tcW w:w="2227" w:type="dxa"/>
            <w:vAlign w:val="center"/>
          </w:tcPr>
          <w:p w14:paraId="18EE775E" w14:textId="78EF6A1B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</w:t>
            </w:r>
          </w:p>
        </w:tc>
        <w:tc>
          <w:tcPr>
            <w:tcW w:w="2340" w:type="dxa"/>
            <w:vAlign w:val="center"/>
          </w:tcPr>
          <w:p w14:paraId="0F660EBE" w14:textId="2DF3C6C9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5.3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9504E56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743458B" w14:textId="5CE64C54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070" w:type="dxa"/>
            <w:vAlign w:val="center"/>
          </w:tcPr>
          <w:p w14:paraId="4861D6E4" w14:textId="3BAB5924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55.3</w:t>
            </w:r>
          </w:p>
        </w:tc>
      </w:tr>
      <w:tr w:rsidR="008871D4" w:rsidRPr="00B41807" w14:paraId="4DE33A9D" w14:textId="6C7DC8A9" w:rsidTr="00F9373A">
        <w:trPr>
          <w:cantSplit/>
          <w:trHeight w:val="64"/>
        </w:trPr>
        <w:tc>
          <w:tcPr>
            <w:tcW w:w="2227" w:type="dxa"/>
            <w:vAlign w:val="center"/>
          </w:tcPr>
          <w:p w14:paraId="63E69E19" w14:textId="13C6748A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4</w:t>
            </w:r>
          </w:p>
        </w:tc>
        <w:tc>
          <w:tcPr>
            <w:tcW w:w="2340" w:type="dxa"/>
            <w:vAlign w:val="center"/>
          </w:tcPr>
          <w:p w14:paraId="214C0837" w14:textId="0C5C6913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CE3E55E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439DA1EE" w14:textId="6666FF66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070" w:type="dxa"/>
            <w:vAlign w:val="center"/>
          </w:tcPr>
          <w:p w14:paraId="3087E173" w14:textId="2F9DBDAE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61.5</w:t>
            </w:r>
          </w:p>
        </w:tc>
      </w:tr>
      <w:tr w:rsidR="008871D4" w:rsidRPr="00B41807" w14:paraId="4D5410A6" w14:textId="67E0BB89" w:rsidTr="00F9373A">
        <w:trPr>
          <w:cantSplit/>
        </w:trPr>
        <w:tc>
          <w:tcPr>
            <w:tcW w:w="2227" w:type="dxa"/>
            <w:vAlign w:val="center"/>
          </w:tcPr>
          <w:p w14:paraId="214C6F6E" w14:textId="3F7186CF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6</w:t>
            </w:r>
          </w:p>
        </w:tc>
        <w:tc>
          <w:tcPr>
            <w:tcW w:w="2340" w:type="dxa"/>
            <w:vAlign w:val="center"/>
          </w:tcPr>
          <w:p w14:paraId="0C5B9300" w14:textId="3F0674C8" w:rsidR="008871D4" w:rsidRPr="00B41807" w:rsidRDefault="00381A48" w:rsidP="00F9373A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7.0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02317C8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467D66CC" w14:textId="56FE8C8C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070" w:type="dxa"/>
            <w:vAlign w:val="center"/>
          </w:tcPr>
          <w:p w14:paraId="338770E7" w14:textId="392A7239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68.3</w:t>
            </w:r>
          </w:p>
        </w:tc>
      </w:tr>
      <w:tr w:rsidR="008871D4" w:rsidRPr="00B41807" w14:paraId="7FD7A751" w14:textId="6E032A9A" w:rsidTr="00F9373A">
        <w:trPr>
          <w:cantSplit/>
        </w:trPr>
        <w:tc>
          <w:tcPr>
            <w:tcW w:w="2227" w:type="dxa"/>
            <w:vAlign w:val="center"/>
          </w:tcPr>
          <w:p w14:paraId="2D0F849A" w14:textId="014D8147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8</w:t>
            </w:r>
          </w:p>
        </w:tc>
        <w:tc>
          <w:tcPr>
            <w:tcW w:w="2340" w:type="dxa"/>
            <w:vAlign w:val="center"/>
          </w:tcPr>
          <w:p w14:paraId="475EC8AF" w14:textId="25F3815B" w:rsidR="008871D4" w:rsidRPr="00B41807" w:rsidRDefault="00381A48" w:rsidP="00F9373A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8.0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A45B905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38DA615" w14:textId="2D0A3EB7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070" w:type="dxa"/>
            <w:vAlign w:val="center"/>
          </w:tcPr>
          <w:p w14:paraId="0A864A3D" w14:textId="33E71F78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75.5</w:t>
            </w:r>
          </w:p>
        </w:tc>
      </w:tr>
      <w:tr w:rsidR="008871D4" w:rsidRPr="00B41807" w14:paraId="13165B06" w14:textId="5CDAB60A" w:rsidTr="00F9373A">
        <w:trPr>
          <w:cantSplit/>
        </w:trPr>
        <w:tc>
          <w:tcPr>
            <w:tcW w:w="2227" w:type="dxa"/>
            <w:vAlign w:val="center"/>
          </w:tcPr>
          <w:p w14:paraId="0F3AB89A" w14:textId="681FBAE4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10</w:t>
            </w:r>
          </w:p>
        </w:tc>
        <w:tc>
          <w:tcPr>
            <w:tcW w:w="2340" w:type="dxa"/>
            <w:vAlign w:val="center"/>
          </w:tcPr>
          <w:p w14:paraId="5AC8AE41" w14:textId="62199931" w:rsidR="008871D4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9.2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FD1EA4C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D19C673" w14:textId="205CC992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070" w:type="dxa"/>
            <w:vAlign w:val="center"/>
          </w:tcPr>
          <w:p w14:paraId="4D867A18" w14:textId="3B221CBD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83.7</w:t>
            </w:r>
          </w:p>
        </w:tc>
      </w:tr>
      <w:tr w:rsidR="008871D4" w:rsidRPr="00B41807" w14:paraId="201AF861" w14:textId="3B06CA1A" w:rsidTr="00F9373A">
        <w:trPr>
          <w:cantSplit/>
        </w:trPr>
        <w:tc>
          <w:tcPr>
            <w:tcW w:w="2227" w:type="dxa"/>
            <w:vAlign w:val="center"/>
          </w:tcPr>
          <w:p w14:paraId="5BAEC0DB" w14:textId="6BB8A11D" w:rsidR="008871D4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12</w:t>
            </w:r>
          </w:p>
        </w:tc>
        <w:tc>
          <w:tcPr>
            <w:tcW w:w="2340" w:type="dxa"/>
            <w:vAlign w:val="center"/>
          </w:tcPr>
          <w:p w14:paraId="5A297CEE" w14:textId="3F23EBD8" w:rsidR="008871D4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10.5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4AA9B78" w14:textId="77777777" w:rsidR="008871D4" w:rsidRPr="00B41807" w:rsidRDefault="008871D4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CF2AD00" w14:textId="79152C8D" w:rsidR="008871D4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070" w:type="dxa"/>
            <w:vAlign w:val="center"/>
          </w:tcPr>
          <w:p w14:paraId="0E842A0E" w14:textId="6232B1F8" w:rsidR="008871D4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92.5</w:t>
            </w:r>
          </w:p>
        </w:tc>
      </w:tr>
      <w:tr w:rsidR="00AD520B" w:rsidRPr="00B41807" w14:paraId="4AA42149" w14:textId="77777777" w:rsidTr="00F9373A">
        <w:trPr>
          <w:cantSplit/>
        </w:trPr>
        <w:tc>
          <w:tcPr>
            <w:tcW w:w="2227" w:type="dxa"/>
            <w:vAlign w:val="center"/>
          </w:tcPr>
          <w:p w14:paraId="03986AFB" w14:textId="02DB621F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14</w:t>
            </w:r>
          </w:p>
        </w:tc>
        <w:tc>
          <w:tcPr>
            <w:tcW w:w="2340" w:type="dxa"/>
            <w:vAlign w:val="center"/>
          </w:tcPr>
          <w:p w14:paraId="094CD775" w14:textId="664FCB04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12.0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3F266C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55E3191" w14:textId="10115E80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070" w:type="dxa"/>
            <w:vAlign w:val="center"/>
          </w:tcPr>
          <w:p w14:paraId="69A06DE0" w14:textId="1355DC52" w:rsidR="00AD520B" w:rsidRPr="00B41807" w:rsidRDefault="004E5530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102.1</w:t>
            </w:r>
          </w:p>
        </w:tc>
      </w:tr>
      <w:tr w:rsidR="00AD520B" w:rsidRPr="00B41807" w14:paraId="494D3D6B" w14:textId="77777777" w:rsidTr="00F9373A">
        <w:trPr>
          <w:cantSplit/>
        </w:trPr>
        <w:tc>
          <w:tcPr>
            <w:tcW w:w="2227" w:type="dxa"/>
            <w:vAlign w:val="center"/>
          </w:tcPr>
          <w:p w14:paraId="159DD17A" w14:textId="7F16BA7E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15</w:t>
            </w:r>
          </w:p>
        </w:tc>
        <w:tc>
          <w:tcPr>
            <w:tcW w:w="2340" w:type="dxa"/>
            <w:vAlign w:val="center"/>
          </w:tcPr>
          <w:p w14:paraId="6279F4A2" w14:textId="7CED26A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12.8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BAAD75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4144BC5" w14:textId="45329C9A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070" w:type="dxa"/>
            <w:vAlign w:val="center"/>
          </w:tcPr>
          <w:p w14:paraId="79ABA7B1" w14:textId="53214A3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112.5</w:t>
            </w:r>
          </w:p>
        </w:tc>
      </w:tr>
      <w:tr w:rsidR="00AD520B" w:rsidRPr="00B41807" w14:paraId="134A8C38" w14:textId="77777777" w:rsidTr="00F9373A">
        <w:trPr>
          <w:cantSplit/>
        </w:trPr>
        <w:tc>
          <w:tcPr>
            <w:tcW w:w="2227" w:type="dxa"/>
            <w:vAlign w:val="center"/>
          </w:tcPr>
          <w:p w14:paraId="3339FF20" w14:textId="05ADA2B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16</w:t>
            </w:r>
          </w:p>
        </w:tc>
        <w:tc>
          <w:tcPr>
            <w:tcW w:w="2340" w:type="dxa"/>
            <w:vAlign w:val="center"/>
          </w:tcPr>
          <w:p w14:paraId="52FD2C84" w14:textId="384FAB3B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13.6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5A19F2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34630417" w14:textId="6229275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070" w:type="dxa"/>
            <w:vAlign w:val="center"/>
          </w:tcPr>
          <w:p w14:paraId="55A0C24B" w14:textId="4C946AB3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123.8</w:t>
            </w:r>
          </w:p>
        </w:tc>
      </w:tr>
      <w:tr w:rsidR="00AD520B" w:rsidRPr="00B41807" w14:paraId="4C26496E" w14:textId="77777777" w:rsidTr="00F9373A">
        <w:trPr>
          <w:cantSplit/>
        </w:trPr>
        <w:tc>
          <w:tcPr>
            <w:tcW w:w="2227" w:type="dxa"/>
            <w:vAlign w:val="center"/>
          </w:tcPr>
          <w:p w14:paraId="2DF1F312" w14:textId="239CF49D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17</w:t>
            </w:r>
          </w:p>
        </w:tc>
        <w:tc>
          <w:tcPr>
            <w:tcW w:w="2340" w:type="dxa"/>
            <w:vAlign w:val="center"/>
          </w:tcPr>
          <w:p w14:paraId="3606D241" w14:textId="6B94F267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14.5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EBCE3D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F7DECAC" w14:textId="475C8A4E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070" w:type="dxa"/>
            <w:vAlign w:val="center"/>
          </w:tcPr>
          <w:p w14:paraId="4CED7174" w14:textId="2BC8E033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136.1</w:t>
            </w:r>
          </w:p>
        </w:tc>
      </w:tr>
      <w:tr w:rsidR="00AD520B" w:rsidRPr="00B41807" w14:paraId="0B0BE9F7" w14:textId="77777777" w:rsidTr="00F9373A">
        <w:trPr>
          <w:cantSplit/>
        </w:trPr>
        <w:tc>
          <w:tcPr>
            <w:tcW w:w="2227" w:type="dxa"/>
            <w:vAlign w:val="center"/>
          </w:tcPr>
          <w:p w14:paraId="73DBD614" w14:textId="3D1C588B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18</w:t>
            </w:r>
          </w:p>
        </w:tc>
        <w:tc>
          <w:tcPr>
            <w:tcW w:w="2340" w:type="dxa"/>
            <w:vAlign w:val="center"/>
          </w:tcPr>
          <w:p w14:paraId="53B0A44B" w14:textId="49C9603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15.5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3A9BA1CB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F9ACCB2" w14:textId="646C09E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070" w:type="dxa"/>
            <w:vAlign w:val="center"/>
          </w:tcPr>
          <w:p w14:paraId="70ABD4B4" w14:textId="3710860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149.4</w:t>
            </w:r>
          </w:p>
        </w:tc>
      </w:tr>
      <w:tr w:rsidR="00AD520B" w:rsidRPr="00B41807" w14:paraId="2F2BE69B" w14:textId="77777777" w:rsidTr="00F9373A">
        <w:trPr>
          <w:cantSplit/>
        </w:trPr>
        <w:tc>
          <w:tcPr>
            <w:tcW w:w="2227" w:type="dxa"/>
            <w:vAlign w:val="center"/>
          </w:tcPr>
          <w:p w14:paraId="631B63D9" w14:textId="054C2F7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19</w:t>
            </w:r>
          </w:p>
        </w:tc>
        <w:tc>
          <w:tcPr>
            <w:tcW w:w="2340" w:type="dxa"/>
            <w:vAlign w:val="center"/>
          </w:tcPr>
          <w:p w14:paraId="2CD261BC" w14:textId="475C62E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16.5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DFC445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1D66551" w14:textId="4CE861A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070" w:type="dxa"/>
            <w:vAlign w:val="center"/>
          </w:tcPr>
          <w:p w14:paraId="48F9B89B" w14:textId="57FB622A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163.8</w:t>
            </w:r>
          </w:p>
        </w:tc>
      </w:tr>
      <w:tr w:rsidR="00AD520B" w:rsidRPr="00B41807" w14:paraId="5ABA6C86" w14:textId="77777777" w:rsidTr="00F9373A">
        <w:trPr>
          <w:cantSplit/>
        </w:trPr>
        <w:tc>
          <w:tcPr>
            <w:tcW w:w="2227" w:type="dxa"/>
            <w:vAlign w:val="center"/>
          </w:tcPr>
          <w:p w14:paraId="423A890C" w14:textId="728C479C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20</w:t>
            </w:r>
          </w:p>
        </w:tc>
        <w:tc>
          <w:tcPr>
            <w:tcW w:w="2340" w:type="dxa"/>
            <w:vAlign w:val="center"/>
          </w:tcPr>
          <w:p w14:paraId="5AA868CD" w14:textId="1CE04DD0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17.5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9C9595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C75226B" w14:textId="56060747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070" w:type="dxa"/>
            <w:vAlign w:val="center"/>
          </w:tcPr>
          <w:p w14:paraId="04B6251D" w14:textId="552B1812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179.3</w:t>
            </w:r>
          </w:p>
        </w:tc>
      </w:tr>
      <w:tr w:rsidR="00AD520B" w:rsidRPr="00B41807" w14:paraId="2C5F91CD" w14:textId="77777777" w:rsidTr="00F9373A">
        <w:trPr>
          <w:cantSplit/>
        </w:trPr>
        <w:tc>
          <w:tcPr>
            <w:tcW w:w="2227" w:type="dxa"/>
            <w:vAlign w:val="center"/>
          </w:tcPr>
          <w:p w14:paraId="1E558BB6" w14:textId="548AC0D9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21</w:t>
            </w:r>
          </w:p>
        </w:tc>
        <w:tc>
          <w:tcPr>
            <w:tcW w:w="2340" w:type="dxa"/>
            <w:vAlign w:val="center"/>
          </w:tcPr>
          <w:p w14:paraId="52DD804F" w14:textId="6194636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18.7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690439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377D0EF5" w14:textId="259526DD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070" w:type="dxa"/>
            <w:vAlign w:val="center"/>
          </w:tcPr>
          <w:p w14:paraId="53B39B74" w14:textId="6CA10CDE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196.1</w:t>
            </w:r>
          </w:p>
        </w:tc>
      </w:tr>
      <w:tr w:rsidR="00AD520B" w:rsidRPr="00B41807" w14:paraId="1E4D511D" w14:textId="77777777" w:rsidTr="00F9373A">
        <w:trPr>
          <w:cantSplit/>
        </w:trPr>
        <w:tc>
          <w:tcPr>
            <w:tcW w:w="2227" w:type="dxa"/>
            <w:vAlign w:val="center"/>
          </w:tcPr>
          <w:p w14:paraId="69692516" w14:textId="462FAAB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22</w:t>
            </w:r>
          </w:p>
        </w:tc>
        <w:tc>
          <w:tcPr>
            <w:tcW w:w="2340" w:type="dxa"/>
            <w:vAlign w:val="center"/>
          </w:tcPr>
          <w:p w14:paraId="01C09F01" w14:textId="001CFF4F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19.8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5A08CF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B4C5133" w14:textId="42709CD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070" w:type="dxa"/>
            <w:vAlign w:val="center"/>
          </w:tcPr>
          <w:p w14:paraId="09D3D2DE" w14:textId="7437A94B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214.2</w:t>
            </w:r>
          </w:p>
        </w:tc>
      </w:tr>
      <w:tr w:rsidR="00AD520B" w:rsidRPr="00B41807" w14:paraId="69EE9C69" w14:textId="77777777" w:rsidTr="00F9373A">
        <w:trPr>
          <w:cantSplit/>
        </w:trPr>
        <w:tc>
          <w:tcPr>
            <w:tcW w:w="2227" w:type="dxa"/>
            <w:vAlign w:val="center"/>
          </w:tcPr>
          <w:p w14:paraId="172D7D6F" w14:textId="0066D14C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23</w:t>
            </w:r>
          </w:p>
        </w:tc>
        <w:tc>
          <w:tcPr>
            <w:tcW w:w="2340" w:type="dxa"/>
            <w:vAlign w:val="center"/>
          </w:tcPr>
          <w:p w14:paraId="4731D222" w14:textId="5F38179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21.1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D572EC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4AA6C9E" w14:textId="4C2E1C91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070" w:type="dxa"/>
            <w:vAlign w:val="center"/>
          </w:tcPr>
          <w:p w14:paraId="4915F1EB" w14:textId="5D333AF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233.7</w:t>
            </w:r>
          </w:p>
        </w:tc>
      </w:tr>
      <w:tr w:rsidR="00AD520B" w:rsidRPr="00B41807" w14:paraId="41829E15" w14:textId="77777777" w:rsidTr="00F9373A">
        <w:trPr>
          <w:cantSplit/>
        </w:trPr>
        <w:tc>
          <w:tcPr>
            <w:tcW w:w="2227" w:type="dxa"/>
            <w:vAlign w:val="center"/>
          </w:tcPr>
          <w:p w14:paraId="01F35266" w14:textId="2B985051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24</w:t>
            </w:r>
          </w:p>
        </w:tc>
        <w:tc>
          <w:tcPr>
            <w:tcW w:w="2340" w:type="dxa"/>
            <w:vAlign w:val="center"/>
          </w:tcPr>
          <w:p w14:paraId="6EACB5E5" w14:textId="437C6CFB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22.4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2CAFDCA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0771901" w14:textId="5657A755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070" w:type="dxa"/>
            <w:vAlign w:val="center"/>
          </w:tcPr>
          <w:p w14:paraId="2407277D" w14:textId="2E83B76A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254.6</w:t>
            </w:r>
          </w:p>
        </w:tc>
      </w:tr>
      <w:tr w:rsidR="00AD520B" w:rsidRPr="00B41807" w14:paraId="7215880F" w14:textId="77777777" w:rsidTr="00F9373A">
        <w:trPr>
          <w:cantSplit/>
        </w:trPr>
        <w:tc>
          <w:tcPr>
            <w:tcW w:w="2227" w:type="dxa"/>
            <w:vAlign w:val="center"/>
          </w:tcPr>
          <w:p w14:paraId="4AF763E5" w14:textId="05599D2B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25</w:t>
            </w:r>
          </w:p>
        </w:tc>
        <w:tc>
          <w:tcPr>
            <w:tcW w:w="2340" w:type="dxa"/>
            <w:vAlign w:val="center"/>
          </w:tcPr>
          <w:p w14:paraId="0FC020FC" w14:textId="74AFE443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23.8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8BE206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0ED62B0" w14:textId="5BFCE8A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070" w:type="dxa"/>
            <w:vAlign w:val="center"/>
          </w:tcPr>
          <w:p w14:paraId="7DEFC2EA" w14:textId="25A75BA5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277.2</w:t>
            </w:r>
          </w:p>
        </w:tc>
      </w:tr>
      <w:tr w:rsidR="00AD520B" w:rsidRPr="00B41807" w14:paraId="49B7144F" w14:textId="77777777" w:rsidTr="00F9373A">
        <w:trPr>
          <w:cantSplit/>
        </w:trPr>
        <w:tc>
          <w:tcPr>
            <w:tcW w:w="2227" w:type="dxa"/>
            <w:vAlign w:val="center"/>
          </w:tcPr>
          <w:p w14:paraId="3F11ADCC" w14:textId="467965D2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26</w:t>
            </w:r>
          </w:p>
        </w:tc>
        <w:tc>
          <w:tcPr>
            <w:tcW w:w="2340" w:type="dxa"/>
            <w:vAlign w:val="center"/>
          </w:tcPr>
          <w:p w14:paraId="244538D0" w14:textId="792C3D19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25.2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0EA144E7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BDD1461" w14:textId="50172ADE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070" w:type="dxa"/>
            <w:vAlign w:val="center"/>
          </w:tcPr>
          <w:p w14:paraId="4B63AB7F" w14:textId="1545D3A0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301.4</w:t>
            </w:r>
          </w:p>
        </w:tc>
      </w:tr>
      <w:tr w:rsidR="00AD520B" w:rsidRPr="00B41807" w14:paraId="5448E882" w14:textId="77777777" w:rsidTr="00F9373A">
        <w:trPr>
          <w:cantSplit/>
        </w:trPr>
        <w:tc>
          <w:tcPr>
            <w:tcW w:w="2227" w:type="dxa"/>
            <w:vAlign w:val="center"/>
          </w:tcPr>
          <w:p w14:paraId="0F92E721" w14:textId="5E3BBA87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27</w:t>
            </w:r>
          </w:p>
        </w:tc>
        <w:tc>
          <w:tcPr>
            <w:tcW w:w="2340" w:type="dxa"/>
            <w:vAlign w:val="center"/>
          </w:tcPr>
          <w:p w14:paraId="11B99AF5" w14:textId="2B4FC571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26.7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187A64CD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A79BE00" w14:textId="2455BACB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070" w:type="dxa"/>
            <w:vAlign w:val="center"/>
          </w:tcPr>
          <w:p w14:paraId="1B7AE250" w14:textId="5B9A7C3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327.3</w:t>
            </w:r>
          </w:p>
        </w:tc>
      </w:tr>
      <w:tr w:rsidR="00AD520B" w:rsidRPr="00B41807" w14:paraId="0D9D2D82" w14:textId="77777777" w:rsidTr="00F9373A">
        <w:trPr>
          <w:cantSplit/>
        </w:trPr>
        <w:tc>
          <w:tcPr>
            <w:tcW w:w="2227" w:type="dxa"/>
            <w:vAlign w:val="center"/>
          </w:tcPr>
          <w:p w14:paraId="0C0CAE14" w14:textId="3F72637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28</w:t>
            </w:r>
          </w:p>
        </w:tc>
        <w:tc>
          <w:tcPr>
            <w:tcW w:w="2340" w:type="dxa"/>
            <w:vAlign w:val="center"/>
          </w:tcPr>
          <w:p w14:paraId="5D7EE97D" w14:textId="4045B150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28.3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8D0516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ACFB2F6" w14:textId="7A22908C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070" w:type="dxa"/>
            <w:vAlign w:val="center"/>
          </w:tcPr>
          <w:p w14:paraId="2D115957" w14:textId="54C3420B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355.1</w:t>
            </w:r>
          </w:p>
        </w:tc>
      </w:tr>
      <w:tr w:rsidR="00AD520B" w:rsidRPr="00B41807" w14:paraId="377174B3" w14:textId="77777777" w:rsidTr="00F9373A">
        <w:trPr>
          <w:cantSplit/>
        </w:trPr>
        <w:tc>
          <w:tcPr>
            <w:tcW w:w="2227" w:type="dxa"/>
            <w:vAlign w:val="center"/>
          </w:tcPr>
          <w:p w14:paraId="61E791F7" w14:textId="0A735977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29</w:t>
            </w:r>
          </w:p>
        </w:tc>
        <w:tc>
          <w:tcPr>
            <w:tcW w:w="2340" w:type="dxa"/>
            <w:vAlign w:val="center"/>
          </w:tcPr>
          <w:p w14:paraId="0BD7A459" w14:textId="6B0C187E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30.0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AC8A83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EEA6DE5" w14:textId="577360B8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070" w:type="dxa"/>
            <w:vAlign w:val="center"/>
          </w:tcPr>
          <w:p w14:paraId="7286C647" w14:textId="7FA177B4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384.9</w:t>
            </w:r>
          </w:p>
        </w:tc>
      </w:tr>
      <w:tr w:rsidR="00AD520B" w:rsidRPr="00B41807" w14:paraId="6D52FDC1" w14:textId="77777777" w:rsidTr="00F9373A">
        <w:trPr>
          <w:cantSplit/>
        </w:trPr>
        <w:tc>
          <w:tcPr>
            <w:tcW w:w="2227" w:type="dxa"/>
            <w:vAlign w:val="center"/>
          </w:tcPr>
          <w:p w14:paraId="1696C7E1" w14:textId="430B4B09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30</w:t>
            </w:r>
          </w:p>
        </w:tc>
        <w:tc>
          <w:tcPr>
            <w:tcW w:w="2340" w:type="dxa"/>
            <w:vAlign w:val="center"/>
          </w:tcPr>
          <w:p w14:paraId="317EB5D7" w14:textId="2BB868F8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31.8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512CE4C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1D81279B" w14:textId="716B7AB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070" w:type="dxa"/>
            <w:vAlign w:val="center"/>
          </w:tcPr>
          <w:p w14:paraId="7ED931A8" w14:textId="2495971C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416.8</w:t>
            </w:r>
          </w:p>
        </w:tc>
      </w:tr>
      <w:tr w:rsidR="00AD520B" w:rsidRPr="00B41807" w14:paraId="45A6DC8C" w14:textId="77777777" w:rsidTr="00F9373A">
        <w:trPr>
          <w:cantSplit/>
        </w:trPr>
        <w:tc>
          <w:tcPr>
            <w:tcW w:w="2227" w:type="dxa"/>
            <w:vAlign w:val="center"/>
          </w:tcPr>
          <w:p w14:paraId="23DDBB8B" w14:textId="7B364043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31</w:t>
            </w:r>
          </w:p>
        </w:tc>
        <w:tc>
          <w:tcPr>
            <w:tcW w:w="2340" w:type="dxa"/>
            <w:vAlign w:val="center"/>
          </w:tcPr>
          <w:p w14:paraId="0C7082AA" w14:textId="5F4901FA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33.7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53516BF4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5A75251" w14:textId="4BD8E51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070" w:type="dxa"/>
            <w:vAlign w:val="center"/>
          </w:tcPr>
          <w:p w14:paraId="2F0DF619" w14:textId="7D5B289E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450.9</w:t>
            </w:r>
          </w:p>
        </w:tc>
      </w:tr>
      <w:tr w:rsidR="00AD520B" w:rsidRPr="00B41807" w14:paraId="3DD4AEED" w14:textId="77777777" w:rsidTr="00F9373A">
        <w:trPr>
          <w:cantSplit/>
        </w:trPr>
        <w:tc>
          <w:tcPr>
            <w:tcW w:w="2227" w:type="dxa"/>
            <w:vAlign w:val="center"/>
          </w:tcPr>
          <w:p w14:paraId="2D67BAEE" w14:textId="67283B9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32</w:t>
            </w:r>
          </w:p>
        </w:tc>
        <w:tc>
          <w:tcPr>
            <w:tcW w:w="2340" w:type="dxa"/>
            <w:vAlign w:val="center"/>
          </w:tcPr>
          <w:p w14:paraId="7F7B0EA7" w14:textId="372EAC0D" w:rsidR="00AD520B" w:rsidRPr="00B41807" w:rsidRDefault="00381A48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35.7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2EEE26D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154B77D" w14:textId="4B5E3BF3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070" w:type="dxa"/>
            <w:vAlign w:val="center"/>
          </w:tcPr>
          <w:p w14:paraId="2A0FDE6C" w14:textId="3ED6CE16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487.1</w:t>
            </w:r>
          </w:p>
        </w:tc>
      </w:tr>
      <w:tr w:rsidR="00AD520B" w:rsidRPr="00B41807" w14:paraId="0C8DC340" w14:textId="77777777" w:rsidTr="00F9373A">
        <w:trPr>
          <w:cantSplit/>
        </w:trPr>
        <w:tc>
          <w:tcPr>
            <w:tcW w:w="2227" w:type="dxa"/>
            <w:vAlign w:val="center"/>
          </w:tcPr>
          <w:p w14:paraId="23478956" w14:textId="6E9D4DC1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33</w:t>
            </w:r>
          </w:p>
        </w:tc>
        <w:tc>
          <w:tcPr>
            <w:tcW w:w="2340" w:type="dxa"/>
            <w:vAlign w:val="center"/>
          </w:tcPr>
          <w:p w14:paraId="0A6C7220" w14:textId="5D67B09B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37.7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D62ECD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72515A6" w14:textId="0E6C8527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070" w:type="dxa"/>
            <w:vAlign w:val="center"/>
          </w:tcPr>
          <w:p w14:paraId="44BC72D2" w14:textId="5E3475C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525.8</w:t>
            </w:r>
          </w:p>
        </w:tc>
      </w:tr>
      <w:tr w:rsidR="00AD520B" w:rsidRPr="00B41807" w14:paraId="445D8624" w14:textId="77777777" w:rsidTr="00F9373A">
        <w:trPr>
          <w:cantSplit/>
        </w:trPr>
        <w:tc>
          <w:tcPr>
            <w:tcW w:w="2227" w:type="dxa"/>
            <w:vAlign w:val="center"/>
          </w:tcPr>
          <w:p w14:paraId="35882360" w14:textId="1C3E19A6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34</w:t>
            </w:r>
          </w:p>
        </w:tc>
        <w:tc>
          <w:tcPr>
            <w:tcW w:w="2340" w:type="dxa"/>
            <w:vAlign w:val="center"/>
          </w:tcPr>
          <w:p w14:paraId="42C1EB66" w14:textId="668137F9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39.9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24707382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090C18B3" w14:textId="5F7625C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070" w:type="dxa"/>
            <w:vAlign w:val="center"/>
          </w:tcPr>
          <w:p w14:paraId="301C2FAB" w14:textId="5E2BB529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567.0</w:t>
            </w:r>
          </w:p>
        </w:tc>
      </w:tr>
      <w:tr w:rsidR="00AD520B" w:rsidRPr="00B41807" w14:paraId="3EFC2587" w14:textId="77777777" w:rsidTr="00F9373A">
        <w:trPr>
          <w:cantSplit/>
        </w:trPr>
        <w:tc>
          <w:tcPr>
            <w:tcW w:w="2227" w:type="dxa"/>
            <w:vAlign w:val="center"/>
          </w:tcPr>
          <w:p w14:paraId="20A2E61B" w14:textId="3769B75F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35</w:t>
            </w:r>
          </w:p>
        </w:tc>
        <w:tc>
          <w:tcPr>
            <w:tcW w:w="2340" w:type="dxa"/>
            <w:vAlign w:val="center"/>
          </w:tcPr>
          <w:p w14:paraId="246267F6" w14:textId="202CBF6A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42.2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E3B0D26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6A746144" w14:textId="06E0AECF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070" w:type="dxa"/>
            <w:vAlign w:val="center"/>
          </w:tcPr>
          <w:p w14:paraId="0DC44E4A" w14:textId="25DB967F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610.9</w:t>
            </w:r>
          </w:p>
        </w:tc>
      </w:tr>
      <w:tr w:rsidR="00AD520B" w:rsidRPr="00B41807" w14:paraId="7920BBE2" w14:textId="77777777" w:rsidTr="00F9373A">
        <w:trPr>
          <w:cantSplit/>
        </w:trPr>
        <w:tc>
          <w:tcPr>
            <w:tcW w:w="2227" w:type="dxa"/>
            <w:vAlign w:val="center"/>
          </w:tcPr>
          <w:p w14:paraId="6A38922B" w14:textId="11568F9A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36</w:t>
            </w:r>
          </w:p>
        </w:tc>
        <w:tc>
          <w:tcPr>
            <w:tcW w:w="2340" w:type="dxa"/>
            <w:vAlign w:val="center"/>
          </w:tcPr>
          <w:p w14:paraId="174C6B91" w14:textId="7B97C31A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44.6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69C75B63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2009CA45" w14:textId="100376DA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070" w:type="dxa"/>
            <w:vAlign w:val="center"/>
          </w:tcPr>
          <w:p w14:paraId="32A182B9" w14:textId="508D8156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657.6</w:t>
            </w:r>
          </w:p>
        </w:tc>
      </w:tr>
      <w:tr w:rsidR="00AD520B" w:rsidRPr="00B41807" w14:paraId="2E3A12B2" w14:textId="77777777" w:rsidTr="00F9373A">
        <w:trPr>
          <w:cantSplit/>
        </w:trPr>
        <w:tc>
          <w:tcPr>
            <w:tcW w:w="2227" w:type="dxa"/>
            <w:vAlign w:val="center"/>
          </w:tcPr>
          <w:p w14:paraId="77D4D4A5" w14:textId="7D6BC4AD" w:rsidR="00AD520B" w:rsidRPr="00B41807" w:rsidRDefault="00F9373A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37</w:t>
            </w:r>
          </w:p>
        </w:tc>
        <w:tc>
          <w:tcPr>
            <w:tcW w:w="2340" w:type="dxa"/>
            <w:vAlign w:val="center"/>
          </w:tcPr>
          <w:p w14:paraId="3AEEAE69" w14:textId="0E06483B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47.1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71A5BE58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7E842BC1" w14:textId="60F8695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070" w:type="dxa"/>
            <w:vAlign w:val="center"/>
          </w:tcPr>
          <w:p w14:paraId="2F8F79A2" w14:textId="023A16F1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707.3</w:t>
            </w:r>
          </w:p>
        </w:tc>
      </w:tr>
      <w:tr w:rsidR="00AD520B" w:rsidRPr="00B41807" w14:paraId="76D5F059" w14:textId="77777777" w:rsidTr="00F9373A">
        <w:trPr>
          <w:cantSplit/>
        </w:trPr>
        <w:tc>
          <w:tcPr>
            <w:tcW w:w="2227" w:type="dxa"/>
            <w:vAlign w:val="center"/>
          </w:tcPr>
          <w:p w14:paraId="04EBFE26" w14:textId="1BA2E30A" w:rsidR="00AD520B" w:rsidRPr="00B41807" w:rsidRDefault="0071191E" w:rsidP="00F9373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  </w:t>
            </w:r>
          </w:p>
        </w:tc>
        <w:tc>
          <w:tcPr>
            <w:tcW w:w="2340" w:type="dxa"/>
            <w:vAlign w:val="center"/>
          </w:tcPr>
          <w:p w14:paraId="6C81B638" w14:textId="14621A6E" w:rsidR="00AD520B" w:rsidRPr="00B41807" w:rsidRDefault="004E5530" w:rsidP="00F9373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49.7</w:t>
            </w:r>
          </w:p>
        </w:tc>
        <w:tc>
          <w:tcPr>
            <w:tcW w:w="540" w:type="dxa"/>
            <w:shd w:val="clear" w:color="auto" w:fill="808080" w:themeFill="background1" w:themeFillShade="80"/>
            <w:vAlign w:val="center"/>
          </w:tcPr>
          <w:p w14:paraId="473867F2" w14:textId="77777777" w:rsidR="00AD520B" w:rsidRPr="00B41807" w:rsidRDefault="00AD520B" w:rsidP="00F9373A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2070" w:type="dxa"/>
            <w:vAlign w:val="center"/>
          </w:tcPr>
          <w:p w14:paraId="59F89471" w14:textId="423D3824" w:rsidR="00AD520B" w:rsidRPr="00B41807" w:rsidRDefault="00A90C99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070" w:type="dxa"/>
            <w:vAlign w:val="center"/>
          </w:tcPr>
          <w:p w14:paraId="3063919D" w14:textId="3BA333F0" w:rsidR="00AD520B" w:rsidRPr="00B41807" w:rsidRDefault="0014475D" w:rsidP="00F9373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760.0</w:t>
            </w:r>
          </w:p>
        </w:tc>
      </w:tr>
    </w:tbl>
    <w:p w14:paraId="46910C58" w14:textId="77777777" w:rsidR="005D2954" w:rsidRPr="005D2954" w:rsidRDefault="005D2954" w:rsidP="005D2954">
      <w:pPr>
        <w:spacing w:after="0"/>
        <w:jc w:val="center"/>
        <w:rPr>
          <w:rFonts w:cstheme="minorHAnsi"/>
          <w:bCs/>
          <w:sz w:val="6"/>
          <w:szCs w:val="6"/>
        </w:rPr>
      </w:pPr>
    </w:p>
    <w:p w14:paraId="5F4CA7F2" w14:textId="4E4BA1F5" w:rsidR="000A7537" w:rsidRPr="00DA7E13" w:rsidRDefault="005D2954" w:rsidP="005D2954">
      <w:pPr>
        <w:jc w:val="center"/>
        <w:rPr>
          <w:rFonts w:cstheme="minorHAnsi"/>
          <w:bCs/>
        </w:rPr>
      </w:pPr>
      <w:r>
        <w:rPr>
          <w:noProof/>
        </w:rPr>
        <w:drawing>
          <wp:inline distT="0" distB="0" distL="0" distR="0" wp14:anchorId="1A385347" wp14:editId="25DEC804">
            <wp:extent cx="1897380" cy="1431343"/>
            <wp:effectExtent l="0" t="0" r="7620" b="0"/>
            <wp:docPr id="745117768" name="Picture 1" descr="A graph of water 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17768" name="Picture 1" descr="A graph of water temperatur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677" cy="151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537" w:rsidRPr="00DA7E13">
        <w:rPr>
          <w:rFonts w:cstheme="minorHAnsi"/>
          <w:bCs/>
        </w:rPr>
        <w:br w:type="page"/>
      </w:r>
    </w:p>
    <w:p w14:paraId="37DDD1BD" w14:textId="1F857E58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11: Some Pretty Basic (and Acidic) Chemicals</w:t>
      </w:r>
    </w:p>
    <w:p w14:paraId="47755E45" w14:textId="77777777" w:rsidR="00846777" w:rsidRPr="00B41807" w:rsidRDefault="00846777" w:rsidP="00846777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970"/>
        <w:gridCol w:w="4590"/>
      </w:tblGrid>
      <w:tr w:rsidR="00846777" w:rsidRPr="00B41807" w14:paraId="080EA79C" w14:textId="77777777" w:rsidTr="0029670F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7CAE48AA" w14:textId="77777777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970" w:type="dxa"/>
            <w:shd w:val="clear" w:color="auto" w:fill="E36C0A" w:themeFill="accent6" w:themeFillShade="BF"/>
            <w:vAlign w:val="center"/>
          </w:tcPr>
          <w:p w14:paraId="4526AC86" w14:textId="795EB47F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  <w:r w:rsidR="006A68FA">
              <w:rPr>
                <w:rFonts w:cstheme="minorHAnsi"/>
                <w:b/>
                <w:color w:val="FFFFFF" w:themeColor="background1"/>
                <w:sz w:val="28"/>
              </w:rPr>
              <w:t xml:space="preserve"> / Definition</w:t>
            </w:r>
          </w:p>
        </w:tc>
        <w:tc>
          <w:tcPr>
            <w:tcW w:w="4590" w:type="dxa"/>
            <w:shd w:val="clear" w:color="auto" w:fill="E36C0A" w:themeFill="accent6" w:themeFillShade="BF"/>
          </w:tcPr>
          <w:p w14:paraId="77B579CD" w14:textId="77777777" w:rsidR="00846777" w:rsidRPr="00B41807" w:rsidRDefault="00846777" w:rsidP="006C235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846777" w:rsidRPr="00B41807" w14:paraId="4E052F74" w14:textId="77777777" w:rsidTr="0029670F">
        <w:trPr>
          <w:cantSplit/>
        </w:trPr>
        <w:tc>
          <w:tcPr>
            <w:tcW w:w="1777" w:type="dxa"/>
            <w:vAlign w:val="center"/>
          </w:tcPr>
          <w:p w14:paraId="4E3FD9D8" w14:textId="77777777" w:rsidR="00846777" w:rsidRDefault="009C62A2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C5BBF">
              <w:rPr>
                <w:rFonts w:cstheme="minorHAnsi"/>
                <w:b/>
                <w:bCs/>
                <w:color w:val="FF0000"/>
                <w:lang w:val="pt-PT"/>
              </w:rPr>
              <w:t>Acids</w:t>
            </w:r>
          </w:p>
          <w:p w14:paraId="3540C225" w14:textId="4CCF6D85" w:rsidR="00471296" w:rsidRPr="00B41807" w:rsidRDefault="00471296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(Acidic)</w:t>
            </w:r>
          </w:p>
        </w:tc>
        <w:tc>
          <w:tcPr>
            <w:tcW w:w="2970" w:type="dxa"/>
            <w:vAlign w:val="center"/>
          </w:tcPr>
          <w:p w14:paraId="051B4BF1" w14:textId="30AA04F6" w:rsidR="00846777" w:rsidRPr="005B19D8" w:rsidRDefault="0029670F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chemical that </w:t>
            </w:r>
            <w:r w:rsidRPr="0029670F">
              <w:rPr>
                <w:rFonts w:cstheme="minorHAnsi"/>
                <w:bCs/>
                <w:u w:val="single"/>
              </w:rPr>
              <w:t>donates</w:t>
            </w:r>
            <w:r>
              <w:rPr>
                <w:rFonts w:cstheme="minorHAnsi"/>
                <w:bCs/>
              </w:rPr>
              <w:t xml:space="preserve"> an H</w:t>
            </w:r>
            <w:r w:rsidRPr="0029670F">
              <w:rPr>
                <w:rFonts w:cstheme="minorHAnsi"/>
                <w:bCs/>
                <w:vertAlign w:val="superscript"/>
              </w:rPr>
              <w:t>+</w:t>
            </w:r>
            <w:r w:rsidR="005B19D8">
              <w:rPr>
                <w:rFonts w:cstheme="minorHAnsi"/>
                <w:bCs/>
              </w:rPr>
              <w:t>.</w:t>
            </w:r>
          </w:p>
          <w:p w14:paraId="1064E14F" w14:textId="0D73DB20" w:rsidR="008D77CE" w:rsidRPr="008D77CE" w:rsidRDefault="008D77CE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Have more H</w:t>
            </w:r>
            <w:r w:rsidRPr="008D77CE">
              <w:rPr>
                <w:rFonts w:cstheme="minorHAnsi"/>
                <w:bCs/>
                <w:vertAlign w:val="superscript"/>
              </w:rPr>
              <w:t>+</w:t>
            </w:r>
            <w:r>
              <w:rPr>
                <w:rFonts w:cstheme="minorHAnsi"/>
                <w:bCs/>
              </w:rPr>
              <w:t xml:space="preserve"> ions</w:t>
            </w:r>
            <w:r w:rsidR="005B19D8">
              <w:rPr>
                <w:rFonts w:cstheme="minorHAnsi"/>
                <w:bCs/>
              </w:rPr>
              <w:t>.</w:t>
            </w:r>
          </w:p>
        </w:tc>
        <w:tc>
          <w:tcPr>
            <w:tcW w:w="4590" w:type="dxa"/>
            <w:vAlign w:val="center"/>
          </w:tcPr>
          <w:p w14:paraId="2E464A04" w14:textId="27E2C91A" w:rsidR="00846777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Tend to tas</w:t>
            </w:r>
            <w:r w:rsidR="006A48A5">
              <w:rPr>
                <w:rFonts w:cstheme="minorHAnsi"/>
              </w:rPr>
              <w:t>t</w:t>
            </w:r>
            <w:r>
              <w:rPr>
                <w:rFonts w:cstheme="minorHAnsi"/>
              </w:rPr>
              <w:t xml:space="preserve">e </w:t>
            </w:r>
            <w:r w:rsidRPr="001B6E1F">
              <w:rPr>
                <w:rFonts w:cstheme="minorHAnsi"/>
                <w:u w:val="single"/>
              </w:rPr>
              <w:t>sour</w:t>
            </w:r>
          </w:p>
          <w:p w14:paraId="7D3F375D" w14:textId="77777777" w:rsidR="009C62A2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Are covalent electrolytes</w:t>
            </w:r>
          </w:p>
          <w:p w14:paraId="09243B57" w14:textId="1B801FD5" w:rsidR="009C62A2" w:rsidRPr="00B41807" w:rsidRDefault="009C62A2" w:rsidP="001B6E1F">
            <w:pPr>
              <w:pStyle w:val="NoSpacing"/>
              <w:numPr>
                <w:ilvl w:val="0"/>
                <w:numId w:val="23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Turn </w:t>
            </w:r>
            <w:r w:rsidRPr="009C62A2">
              <w:rPr>
                <w:rFonts w:cstheme="minorHAnsi"/>
                <w:color w:val="0033CC"/>
              </w:rPr>
              <w:t>blue</w:t>
            </w:r>
            <w:r>
              <w:rPr>
                <w:rFonts w:cstheme="minorHAnsi"/>
              </w:rPr>
              <w:t xml:space="preserve"> litmus paper </w:t>
            </w:r>
            <w:r w:rsidRPr="009C62A2">
              <w:rPr>
                <w:rFonts w:cstheme="minorHAnsi"/>
                <w:color w:val="FF0000"/>
              </w:rPr>
              <w:t>red</w:t>
            </w:r>
          </w:p>
        </w:tc>
      </w:tr>
      <w:tr w:rsidR="00846777" w:rsidRPr="00B41807" w14:paraId="16AF9A73" w14:textId="77777777" w:rsidTr="0029670F">
        <w:trPr>
          <w:cantSplit/>
          <w:trHeight w:val="278"/>
        </w:trPr>
        <w:tc>
          <w:tcPr>
            <w:tcW w:w="1777" w:type="dxa"/>
            <w:vAlign w:val="center"/>
          </w:tcPr>
          <w:p w14:paraId="6A66D9AF" w14:textId="77777777" w:rsidR="00846777" w:rsidRDefault="009C62A2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C5BBF">
              <w:rPr>
                <w:rFonts w:cstheme="minorHAnsi"/>
                <w:b/>
                <w:bCs/>
                <w:color w:val="0000FF"/>
                <w:lang w:val="pt-PT"/>
              </w:rPr>
              <w:t>Bases</w:t>
            </w:r>
          </w:p>
          <w:p w14:paraId="37FA4D7B" w14:textId="31CDD237" w:rsidR="00471296" w:rsidRPr="00B41807" w:rsidRDefault="00471296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(Alkaline)</w:t>
            </w:r>
          </w:p>
        </w:tc>
        <w:tc>
          <w:tcPr>
            <w:tcW w:w="2970" w:type="dxa"/>
            <w:vAlign w:val="center"/>
          </w:tcPr>
          <w:p w14:paraId="6FAC7512" w14:textId="17D625C6" w:rsidR="00846777" w:rsidRPr="005B19D8" w:rsidRDefault="0029670F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chemical that </w:t>
            </w:r>
            <w:r w:rsidRPr="0029670F">
              <w:rPr>
                <w:rFonts w:cstheme="minorHAnsi"/>
                <w:bCs/>
                <w:u w:val="single"/>
              </w:rPr>
              <w:t>accepts</w:t>
            </w:r>
            <w:r>
              <w:rPr>
                <w:rFonts w:cstheme="minorHAnsi"/>
                <w:bCs/>
              </w:rPr>
              <w:t xml:space="preserve"> an H</w:t>
            </w:r>
            <w:r w:rsidRPr="0029670F">
              <w:rPr>
                <w:rFonts w:cstheme="minorHAnsi"/>
                <w:bCs/>
                <w:vertAlign w:val="superscript"/>
              </w:rPr>
              <w:t>+</w:t>
            </w:r>
            <w:r w:rsidR="005B19D8">
              <w:rPr>
                <w:rFonts w:cstheme="minorHAnsi"/>
                <w:bCs/>
              </w:rPr>
              <w:t>.</w:t>
            </w:r>
          </w:p>
          <w:p w14:paraId="187B4772" w14:textId="36A94C05" w:rsidR="008D77CE" w:rsidRPr="008D77CE" w:rsidRDefault="008D77CE" w:rsidP="006C2359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Have more OH</w:t>
            </w:r>
            <w:r>
              <w:rPr>
                <w:rFonts w:cstheme="minorHAnsi"/>
                <w:bCs/>
                <w:vertAlign w:val="superscript"/>
              </w:rPr>
              <w:t>–</w:t>
            </w:r>
            <w:r>
              <w:rPr>
                <w:rFonts w:cstheme="minorHAnsi"/>
                <w:bCs/>
              </w:rPr>
              <w:t xml:space="preserve"> ions</w:t>
            </w:r>
            <w:r w:rsidR="005B19D8">
              <w:rPr>
                <w:rFonts w:cstheme="minorHAnsi"/>
                <w:bCs/>
              </w:rPr>
              <w:t>.</w:t>
            </w:r>
          </w:p>
        </w:tc>
        <w:tc>
          <w:tcPr>
            <w:tcW w:w="4590" w:type="dxa"/>
            <w:vAlign w:val="center"/>
          </w:tcPr>
          <w:p w14:paraId="1A263E7D" w14:textId="77777777" w:rsidR="00846777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Tend to taste </w:t>
            </w:r>
            <w:r w:rsidRPr="001B6E1F">
              <w:rPr>
                <w:rFonts w:cstheme="minorHAnsi"/>
                <w:u w:val="single"/>
              </w:rPr>
              <w:t>bitter</w:t>
            </w:r>
          </w:p>
          <w:p w14:paraId="09A336F9" w14:textId="77777777" w:rsidR="009C62A2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>Tend to feel slippery when mixed with water</w:t>
            </w:r>
          </w:p>
          <w:p w14:paraId="4C709922" w14:textId="02A3F4E0" w:rsidR="009C62A2" w:rsidRPr="00B41807" w:rsidRDefault="009C62A2" w:rsidP="001B6E1F">
            <w:pPr>
              <w:pStyle w:val="NoSpacing"/>
              <w:numPr>
                <w:ilvl w:val="0"/>
                <w:numId w:val="24"/>
              </w:numPr>
              <w:ind w:left="340"/>
              <w:rPr>
                <w:rFonts w:cstheme="minorHAnsi"/>
              </w:rPr>
            </w:pPr>
            <w:r>
              <w:rPr>
                <w:rFonts w:cstheme="minorHAnsi"/>
              </w:rPr>
              <w:t xml:space="preserve">Turn </w:t>
            </w:r>
            <w:r w:rsidRPr="009C62A2">
              <w:rPr>
                <w:rFonts w:cstheme="minorHAnsi"/>
                <w:color w:val="FF0000"/>
              </w:rPr>
              <w:t>red</w:t>
            </w:r>
            <w:r>
              <w:rPr>
                <w:rFonts w:cstheme="minorHAnsi"/>
              </w:rPr>
              <w:t xml:space="preserve"> litmus paper </w:t>
            </w:r>
            <w:r w:rsidRPr="009C62A2">
              <w:rPr>
                <w:rFonts w:cstheme="minorHAnsi"/>
                <w:color w:val="0033CC"/>
              </w:rPr>
              <w:t>blue</w:t>
            </w:r>
          </w:p>
        </w:tc>
      </w:tr>
      <w:tr w:rsidR="00926C9C" w:rsidRPr="00B41807" w14:paraId="031E9A8A" w14:textId="77777777" w:rsidTr="009647D5">
        <w:trPr>
          <w:cantSplit/>
          <w:trHeight w:val="64"/>
        </w:trPr>
        <w:tc>
          <w:tcPr>
            <w:tcW w:w="1777" w:type="dxa"/>
            <w:vAlign w:val="center"/>
          </w:tcPr>
          <w:p w14:paraId="69C4F33C" w14:textId="29BFF06F" w:rsidR="00926C9C" w:rsidRPr="00B41807" w:rsidRDefault="00926C9C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Litmus</w:t>
            </w:r>
          </w:p>
        </w:tc>
        <w:tc>
          <w:tcPr>
            <w:tcW w:w="7560" w:type="dxa"/>
            <w:gridSpan w:val="2"/>
            <w:vAlign w:val="center"/>
          </w:tcPr>
          <w:p w14:paraId="7238ABAA" w14:textId="57CE3993" w:rsidR="00926C9C" w:rsidRPr="00B41807" w:rsidRDefault="00926C9C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0C7437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>/</w:t>
            </w:r>
            <w:r w:rsidRPr="000C7437">
              <w:rPr>
                <w:rFonts w:cstheme="minorHAnsi"/>
                <w:color w:val="0000FF"/>
              </w:rPr>
              <w:t>base</w:t>
            </w:r>
            <w:r>
              <w:rPr>
                <w:rFonts w:cstheme="minorHAnsi"/>
              </w:rPr>
              <w:t xml:space="preserve"> indicator </w:t>
            </w:r>
            <w:r w:rsidR="005F62BD">
              <w:rPr>
                <w:rFonts w:cstheme="minorHAnsi"/>
              </w:rPr>
              <w:t xml:space="preserve">that is </w:t>
            </w:r>
            <w:r>
              <w:rPr>
                <w:rFonts w:cstheme="minorHAnsi"/>
              </w:rPr>
              <w:t>usually on a strip of paper</w:t>
            </w:r>
          </w:p>
        </w:tc>
      </w:tr>
      <w:tr w:rsidR="00926C9C" w:rsidRPr="00B41807" w14:paraId="343E4C95" w14:textId="77777777" w:rsidTr="00E60532">
        <w:trPr>
          <w:cantSplit/>
        </w:trPr>
        <w:tc>
          <w:tcPr>
            <w:tcW w:w="1777" w:type="dxa"/>
            <w:vAlign w:val="center"/>
          </w:tcPr>
          <w:p w14:paraId="275951D4" w14:textId="77777777" w:rsidR="00926C9C" w:rsidRDefault="00926C9C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Amphoteric</w:t>
            </w:r>
          </w:p>
          <w:p w14:paraId="481B4453" w14:textId="7E4AADD6" w:rsidR="00926C9C" w:rsidRPr="00926C9C" w:rsidRDefault="00926C9C" w:rsidP="006C2359">
            <w:pPr>
              <w:pStyle w:val="NoSpacing"/>
              <w:rPr>
                <w:rFonts w:cstheme="minorHAnsi"/>
                <w:lang w:val="pt-PT"/>
              </w:rPr>
            </w:pPr>
            <w:r w:rsidRPr="00926C9C">
              <w:rPr>
                <w:rFonts w:cstheme="minorHAnsi"/>
                <w:lang w:val="pt-PT"/>
              </w:rPr>
              <w:t>(</w:t>
            </w:r>
            <w:r w:rsidRPr="00926C9C">
              <w:rPr>
                <w:rFonts w:cstheme="minorHAnsi"/>
                <w:noProof/>
                <w:lang w:val="fr-FR"/>
              </w:rPr>
              <w:t>Amphiprotic</w:t>
            </w:r>
            <w:r w:rsidRPr="00926C9C">
              <w:rPr>
                <w:rFonts w:cstheme="minorHAnsi"/>
                <w:lang w:val="pt-PT"/>
              </w:rPr>
              <w:t>)</w:t>
            </w:r>
          </w:p>
        </w:tc>
        <w:tc>
          <w:tcPr>
            <w:tcW w:w="7560" w:type="dxa"/>
            <w:gridSpan w:val="2"/>
            <w:vAlign w:val="center"/>
          </w:tcPr>
          <w:p w14:paraId="2D4B13AB" w14:textId="7CC02580" w:rsidR="00926C9C" w:rsidRPr="00B41807" w:rsidRDefault="00926C9C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Capable of reacting as either an </w:t>
            </w:r>
            <w:r w:rsidRPr="00763190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or a </w:t>
            </w:r>
            <w:r w:rsidRPr="00763190">
              <w:rPr>
                <w:rFonts w:cstheme="minorHAnsi"/>
                <w:color w:val="0000FF"/>
              </w:rPr>
              <w:t>base</w:t>
            </w:r>
            <w:r w:rsidR="00DE57E1">
              <w:rPr>
                <w:rFonts w:cstheme="minorHAnsi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O</m:t>
              </m:r>
            </m:oMath>
            <w:r w:rsidR="00DE57E1">
              <w:rPr>
                <w:rFonts w:cstheme="minorHAnsi"/>
              </w:rPr>
              <w:t>, metal oxides)</w:t>
            </w:r>
          </w:p>
        </w:tc>
      </w:tr>
      <w:tr w:rsidR="00BE2618" w:rsidRPr="00B41807" w14:paraId="7F1F9D2A" w14:textId="77777777" w:rsidTr="00B818C1">
        <w:trPr>
          <w:cantSplit/>
        </w:trPr>
        <w:tc>
          <w:tcPr>
            <w:tcW w:w="1777" w:type="dxa"/>
            <w:vMerge w:val="restart"/>
            <w:vAlign w:val="center"/>
          </w:tcPr>
          <w:p w14:paraId="550CB237" w14:textId="0DA1B449" w:rsidR="00BE2618" w:rsidRPr="00B41807" w:rsidRDefault="00BE2618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Covalent Electrolytes</w:t>
            </w:r>
          </w:p>
        </w:tc>
        <w:tc>
          <w:tcPr>
            <w:tcW w:w="7560" w:type="dxa"/>
            <w:gridSpan w:val="2"/>
            <w:vAlign w:val="center"/>
          </w:tcPr>
          <w:p w14:paraId="02AD56C6" w14:textId="73DBC764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hydrofluoric acid + water </w:t>
            </w:r>
            <w:r w:rsidR="00DF23ED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fluoride ion +  hydronium ion</w:t>
            </w:r>
          </w:p>
          <w:p w14:paraId="2F0CAEE4" w14:textId="3DEC0325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HF+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</m:oMath>
            </m:oMathPara>
          </w:p>
          <w:p w14:paraId="08D21942" w14:textId="46775A19" w:rsidR="00BE2618" w:rsidRPr="00D32B26" w:rsidRDefault="00BE2618" w:rsidP="006C2359">
            <w:pPr>
              <w:pStyle w:val="NoSpacing"/>
              <w:jc w:val="center"/>
              <w:rPr>
                <w:rFonts w:cstheme="minorHAnsi"/>
              </w:rPr>
            </w:pPr>
            <w:r w:rsidRPr="00F81874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    </w:t>
            </w:r>
            <w:r w:rsidRPr="00F81874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                          </w:t>
            </w:r>
            <w:r w:rsidR="00DA45E8">
              <w:rPr>
                <w:rFonts w:cstheme="minorHAnsi"/>
              </w:rPr>
              <w:t xml:space="preserve">  </w:t>
            </w:r>
            <w:r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BE2618" w:rsidRPr="00B41807" w14:paraId="6476D9C7" w14:textId="77777777" w:rsidTr="00C97CE3">
        <w:trPr>
          <w:cantSplit/>
        </w:trPr>
        <w:tc>
          <w:tcPr>
            <w:tcW w:w="1777" w:type="dxa"/>
            <w:vMerge/>
            <w:vAlign w:val="center"/>
          </w:tcPr>
          <w:p w14:paraId="7ADD4A31" w14:textId="77777777" w:rsidR="00BE2618" w:rsidRPr="00B41807" w:rsidRDefault="00BE2618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6D7423F4" w14:textId="3B0E7E5B" w:rsidR="00BE2618" w:rsidRPr="00D32B26" w:rsidRDefault="00AD1A26" w:rsidP="00BE26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ammonium hydroxide (</w:t>
            </w:r>
            <w:r w:rsidR="00BE2618">
              <w:rPr>
                <w:rFonts w:cstheme="minorHAnsi"/>
              </w:rPr>
              <w:t>ammonia</w:t>
            </w:r>
            <w:r>
              <w:rPr>
                <w:rFonts w:cstheme="minorHAnsi"/>
              </w:rPr>
              <w:t>)</w:t>
            </w:r>
            <w:r w:rsidR="00BE2618">
              <w:rPr>
                <w:rFonts w:cstheme="minorHAnsi"/>
              </w:rPr>
              <w:t xml:space="preserve"> + water </w:t>
            </w:r>
            <w:r w:rsidR="00BE2618" w:rsidRPr="00D32B26">
              <w:rPr>
                <w:rFonts w:cstheme="minorHAnsi"/>
              </w:rPr>
              <w:sym w:font="Wingdings" w:char="F0E0"/>
            </w:r>
            <w:r w:rsidR="00BE2618">
              <w:rPr>
                <w:rFonts w:cstheme="minorHAnsi"/>
              </w:rPr>
              <w:t xml:space="preserve"> </w:t>
            </w:r>
            <w:r w:rsidR="00BE2618">
              <w:t>a</w:t>
            </w:r>
            <w:r w:rsidR="00BE2618" w:rsidRPr="00893AD1">
              <w:t>mmonium</w:t>
            </w:r>
            <w:r w:rsidR="00BE2618">
              <w:rPr>
                <w:rFonts w:cstheme="minorHAnsi"/>
              </w:rPr>
              <w:t xml:space="preserve"> ion +  hydroxide ion</w:t>
            </w:r>
          </w:p>
          <w:p w14:paraId="1B9431F7" w14:textId="4847AC1B" w:rsidR="00BE2618" w:rsidRPr="00D32B26" w:rsidRDefault="00BE2618" w:rsidP="00BE26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r>
                  <w:rPr>
                    <w:rFonts w:ascii="Cambria Math" w:hAnsi="Cambria Math" w:cstheme="minorHAnsi"/>
                  </w:rPr>
                  <m:t>N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+</m:t>
                    </m:r>
                  </m:sup>
                </m:sSubSup>
                <m:r>
                  <w:rPr>
                    <w:rFonts w:ascii="Cambria Math" w:hAnsi="Cambria Math" w:cstheme="minorHAnsi"/>
                  </w:rPr>
                  <m:t>+O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</m:t>
                    </m:r>
                  </m:sup>
                </m:sSup>
              </m:oMath>
            </m:oMathPara>
          </w:p>
          <w:p w14:paraId="03581052" w14:textId="6897B63F" w:rsidR="00091413" w:rsidRPr="0086489A" w:rsidRDefault="00BE2618" w:rsidP="0086489A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 w:rsidRPr="00F81874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     </w:t>
            </w:r>
            <w:r w:rsidRPr="00F81874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             </w:t>
            </w:r>
            <w:r w:rsidR="00DA45E8">
              <w:rPr>
                <w:rFonts w:cstheme="minorHAnsi"/>
              </w:rPr>
              <w:t xml:space="preserve">    </w:t>
            </w:r>
            <w:r>
              <w:rPr>
                <w:rFonts w:cstheme="minorHAnsi"/>
              </w:rPr>
              <w:t xml:space="preserve">               </w:t>
            </w:r>
            <w:r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635F5B" w:rsidRPr="00B41807" w14:paraId="6F54BDD5" w14:textId="77777777" w:rsidTr="005930B2">
        <w:trPr>
          <w:cantSplit/>
        </w:trPr>
        <w:tc>
          <w:tcPr>
            <w:tcW w:w="1777" w:type="dxa"/>
            <w:vAlign w:val="center"/>
          </w:tcPr>
          <w:p w14:paraId="3E8D85C7" w14:textId="7249745A" w:rsidR="00635F5B" w:rsidRPr="00B41807" w:rsidRDefault="00635F5B" w:rsidP="006C235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Ionic Electrolytes</w:t>
            </w:r>
          </w:p>
        </w:tc>
        <w:tc>
          <w:tcPr>
            <w:tcW w:w="7560" w:type="dxa"/>
            <w:gridSpan w:val="2"/>
            <w:vAlign w:val="center"/>
          </w:tcPr>
          <w:p w14:paraId="064F36A4" w14:textId="6B7CFE69" w:rsidR="00635F5B" w:rsidRPr="00D32B26" w:rsidRDefault="00635F5B" w:rsidP="00635F5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hydro</w:t>
            </w:r>
            <w:r w:rsidR="00C40558">
              <w:rPr>
                <w:rFonts w:cstheme="minorHAnsi"/>
              </w:rPr>
              <w:t>chloric</w:t>
            </w:r>
            <w:r>
              <w:rPr>
                <w:rFonts w:cstheme="minorHAnsi"/>
              </w:rPr>
              <w:t xml:space="preserve"> acid + </w:t>
            </w:r>
            <w:r w:rsidR="00C40558">
              <w:rPr>
                <w:rFonts w:cstheme="minorHAnsi"/>
              </w:rPr>
              <w:t>sodium hydroxide (lye)</w:t>
            </w:r>
            <w:r>
              <w:rPr>
                <w:rFonts w:cstheme="minorHAnsi"/>
              </w:rPr>
              <w:t xml:space="preserve"> </w:t>
            </w:r>
            <w:r w:rsidRPr="00D32B26">
              <w:rPr>
                <w:rFonts w:cstheme="minorHAnsi"/>
              </w:rPr>
              <w:sym w:font="Wingdings" w:char="F0E0"/>
            </w:r>
            <w:r>
              <w:rPr>
                <w:rFonts w:cstheme="minorHAnsi"/>
              </w:rPr>
              <w:t xml:space="preserve"> </w:t>
            </w:r>
            <w:r w:rsidR="00C40558">
              <w:rPr>
                <w:rFonts w:cstheme="minorHAnsi"/>
              </w:rPr>
              <w:t>water</w:t>
            </w:r>
            <w:r>
              <w:rPr>
                <w:rFonts w:cstheme="minorHAnsi"/>
              </w:rPr>
              <w:t xml:space="preserve"> +  </w:t>
            </w:r>
            <w:r w:rsidR="00C40558">
              <w:rPr>
                <w:rFonts w:cstheme="minorHAnsi"/>
              </w:rPr>
              <w:t>salt</w:t>
            </w:r>
          </w:p>
          <w:p w14:paraId="27EFD9D2" w14:textId="6E3C0DC7" w:rsidR="00635F5B" w:rsidRPr="00D32B26" w:rsidRDefault="00635F5B" w:rsidP="00635F5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HCl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+NaOH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l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+NaCl (aq)</m:t>
                </m:r>
              </m:oMath>
            </m:oMathPara>
          </w:p>
          <w:p w14:paraId="22B0AFCB" w14:textId="2BFAA9EE" w:rsidR="00091413" w:rsidRPr="0086489A" w:rsidRDefault="00F26711" w:rsidP="0086489A">
            <w:pPr>
              <w:pStyle w:val="NoSpacing"/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0000"/>
              </w:rPr>
              <w:t xml:space="preserve">   </w:t>
            </w:r>
            <w:r w:rsidR="00635F5B" w:rsidRPr="00F81874">
              <w:rPr>
                <w:rFonts w:cstheme="minorHAnsi"/>
                <w:color w:val="FF0000"/>
              </w:rPr>
              <w:t>acid</w:t>
            </w:r>
            <w:r w:rsidR="00635F5B">
              <w:rPr>
                <w:rFonts w:cstheme="minorHAnsi"/>
              </w:rPr>
              <w:t xml:space="preserve">  </w:t>
            </w:r>
            <w:r w:rsidR="00A155E6">
              <w:rPr>
                <w:rFonts w:cstheme="minorHAnsi"/>
              </w:rPr>
              <w:t xml:space="preserve">          </w:t>
            </w:r>
            <w:r w:rsidR="00635F5B">
              <w:rPr>
                <w:rFonts w:cstheme="minorHAnsi"/>
              </w:rPr>
              <w:t xml:space="preserve">   </w:t>
            </w:r>
            <w:r w:rsidR="00635F5B" w:rsidRPr="00F81874">
              <w:rPr>
                <w:rFonts w:cstheme="minorHAnsi"/>
                <w:color w:val="0033CC"/>
              </w:rPr>
              <w:t>base</w:t>
            </w:r>
            <w:r w:rsidR="00635F5B"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 w:rsidR="00A155E6">
              <w:rPr>
                <w:rFonts w:cstheme="minorHAnsi"/>
              </w:rPr>
              <w:t xml:space="preserve">     </w:t>
            </w:r>
            <w:r>
              <w:rPr>
                <w:rFonts w:cstheme="minorHAnsi"/>
              </w:rPr>
              <w:t xml:space="preserve">          </w:t>
            </w:r>
            <w:r w:rsidR="00A155E6">
              <w:rPr>
                <w:rFonts w:cstheme="minorHAnsi"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N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+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C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   </w:t>
            </w:r>
            <w:r w:rsidR="00635F5B" w:rsidRPr="00BE2618">
              <w:rPr>
                <w:rFonts w:cstheme="minorHAnsi"/>
                <w:color w:val="FFFFFF" w:themeColor="background1"/>
              </w:rPr>
              <w:t>.</w:t>
            </w:r>
          </w:p>
        </w:tc>
      </w:tr>
      <w:tr w:rsidR="000B0E78" w:rsidRPr="00B41807" w14:paraId="6149CCC2" w14:textId="77777777" w:rsidTr="00C777E4">
        <w:trPr>
          <w:cantSplit/>
        </w:trPr>
        <w:tc>
          <w:tcPr>
            <w:tcW w:w="1777" w:type="dxa"/>
            <w:vAlign w:val="center"/>
          </w:tcPr>
          <w:p w14:paraId="791E8C58" w14:textId="7D727E8B" w:rsidR="000B0E78" w:rsidRPr="00B41807" w:rsidRDefault="000B0E78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0D3200">
              <w:rPr>
                <w:rFonts w:cstheme="minorHAnsi"/>
                <w:b/>
                <w:bCs/>
                <w:color w:val="FF0000"/>
                <w:lang w:val="pt-PT"/>
              </w:rPr>
              <w:t>Acid</w:t>
            </w:r>
            <w:r>
              <w:rPr>
                <w:rFonts w:cstheme="minorHAnsi"/>
                <w:b/>
                <w:bCs/>
                <w:lang w:val="pt-PT"/>
              </w:rPr>
              <w:t>/</w:t>
            </w:r>
            <w:r w:rsidRPr="000D3200">
              <w:rPr>
                <w:rFonts w:cstheme="minorHAnsi"/>
                <w:b/>
                <w:bCs/>
                <w:color w:val="0000FF"/>
                <w:lang w:val="pt-PT"/>
              </w:rPr>
              <w:t>Base</w:t>
            </w:r>
            <w:r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7718CD">
              <w:rPr>
                <w:rFonts w:cstheme="minorHAnsi"/>
                <w:b/>
                <w:bCs/>
                <w:lang w:val="pt-PT"/>
              </w:rPr>
              <w:t>Identification</w:t>
            </w:r>
            <w:r>
              <w:rPr>
                <w:rFonts w:cstheme="minorHAnsi"/>
                <w:b/>
                <w:bCs/>
                <w:lang w:val="pt-PT"/>
              </w:rPr>
              <w:t xml:space="preserve"> Rules</w:t>
            </w:r>
          </w:p>
        </w:tc>
        <w:tc>
          <w:tcPr>
            <w:tcW w:w="7560" w:type="dxa"/>
            <w:gridSpan w:val="2"/>
            <w:vAlign w:val="center"/>
          </w:tcPr>
          <w:p w14:paraId="19957D4B" w14:textId="77777777" w:rsidR="000B0E78" w:rsidRDefault="000B0E78" w:rsidP="000B0E78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Ammonia (</w:t>
            </w:r>
            <m:oMath>
              <m: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oMath>
            <w:r>
              <w:rPr>
                <w:rFonts w:cstheme="minorHAnsi"/>
              </w:rPr>
              <w:t xml:space="preserve">) is a covalent </w:t>
            </w:r>
            <w:r w:rsidRPr="001539EE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>.</w:t>
            </w:r>
          </w:p>
          <w:p w14:paraId="16F475E6" w14:textId="77777777" w:rsidR="000B0E78" w:rsidRDefault="000B0E78" w:rsidP="000B0E78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covalent compound starts with an </w:t>
            </w:r>
            <m:oMath>
              <m:r>
                <w:rPr>
                  <w:rFonts w:ascii="Cambria Math" w:hAnsi="Cambria Math" w:cstheme="minorHAnsi"/>
                </w:rPr>
                <m:t>H</m:t>
              </m:r>
            </m:oMath>
            <w:r>
              <w:rPr>
                <w:rFonts w:cstheme="minorHAnsi"/>
              </w:rPr>
              <w:t xml:space="preserve">, it can usually act like an </w:t>
            </w:r>
            <w:r w:rsidRPr="001539EE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>.</w:t>
            </w:r>
          </w:p>
          <w:p w14:paraId="545927B9" w14:textId="77777777" w:rsidR="00533A8A" w:rsidRDefault="000B0E78" w:rsidP="00533A8A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 w:rsidRPr="00091413">
              <w:rPr>
                <w:rFonts w:cstheme="minorHAnsi"/>
              </w:rPr>
              <w:t xml:space="preserve">Ionic compounds that contain the hydroxide ion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</m:t>
                      </m:r>
                    </m:sup>
                  </m:sSup>
                </m:e>
              </m:d>
            </m:oMath>
            <w:r>
              <w:rPr>
                <w:rFonts w:cstheme="minorHAnsi"/>
              </w:rPr>
              <w:t xml:space="preserve"> </w:t>
            </w:r>
            <w:r w:rsidRPr="00091413">
              <w:rPr>
                <w:rFonts w:cstheme="minorHAnsi"/>
              </w:rPr>
              <w:t xml:space="preserve">can act as </w:t>
            </w:r>
            <w:r w:rsidRPr="001539EE">
              <w:rPr>
                <w:rFonts w:cstheme="minorHAnsi"/>
                <w:color w:val="0033CC"/>
              </w:rPr>
              <w:t>bases</w:t>
            </w:r>
            <w:r w:rsidRPr="00091413">
              <w:rPr>
                <w:rFonts w:cstheme="minorHAnsi"/>
              </w:rPr>
              <w:t>.</w:t>
            </w:r>
          </w:p>
          <w:p w14:paraId="6DD00B2E" w14:textId="4B74A134" w:rsidR="000B0E78" w:rsidRPr="00B41807" w:rsidRDefault="000B0E78" w:rsidP="00533A8A">
            <w:pPr>
              <w:pStyle w:val="NoSpacing"/>
              <w:numPr>
                <w:ilvl w:val="0"/>
                <w:numId w:val="2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031CE9">
              <w:rPr>
                <w:rFonts w:cstheme="minorHAnsi"/>
                <w:color w:val="FF0000"/>
              </w:rPr>
              <w:t xml:space="preserve">acid </w:t>
            </w:r>
            <w:r>
              <w:rPr>
                <w:rFonts w:cstheme="minorHAnsi"/>
              </w:rPr>
              <w:t xml:space="preserve">reacts with an ionic </w:t>
            </w:r>
            <w:r w:rsidRPr="00031CE9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to make water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O</m:t>
              </m:r>
            </m:oMath>
            <w:r>
              <w:rPr>
                <w:rFonts w:cstheme="minorHAnsi"/>
              </w:rPr>
              <w:t>) and salt (</w:t>
            </w:r>
            <m:oMath>
              <m:r>
                <w:rPr>
                  <w:rFonts w:ascii="Cambria Math" w:hAnsi="Cambria Math" w:cstheme="minorHAnsi"/>
                </w:rPr>
                <m:t>NaCl</m:t>
              </m:r>
            </m:oMath>
            <w:r>
              <w:rPr>
                <w:rFonts w:cstheme="minorHAnsi"/>
              </w:rPr>
              <w:t>).</w:t>
            </w:r>
          </w:p>
        </w:tc>
      </w:tr>
      <w:tr w:rsidR="000C1366" w:rsidRPr="00B41807" w14:paraId="310F3220" w14:textId="77777777" w:rsidTr="0029670F">
        <w:trPr>
          <w:cantSplit/>
        </w:trPr>
        <w:tc>
          <w:tcPr>
            <w:tcW w:w="1777" w:type="dxa"/>
            <w:vMerge w:val="restart"/>
            <w:vAlign w:val="center"/>
          </w:tcPr>
          <w:p w14:paraId="674121CA" w14:textId="6B670256" w:rsidR="000C1366" w:rsidRPr="00B41807" w:rsidRDefault="000C1366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pH Scale</w:t>
            </w:r>
          </w:p>
        </w:tc>
        <w:tc>
          <w:tcPr>
            <w:tcW w:w="2970" w:type="dxa"/>
            <w:vAlign w:val="center"/>
          </w:tcPr>
          <w:p w14:paraId="21BBC606" w14:textId="53ECE0CD" w:rsidR="000C1366" w:rsidRDefault="000C1366" w:rsidP="000B0E7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Potential hydrogen (pH).</w:t>
            </w:r>
          </w:p>
          <w:p w14:paraId="48BA3120" w14:textId="2D1D30FB" w:rsidR="000C1366" w:rsidRPr="00EC0138" w:rsidRDefault="000C1366" w:rsidP="00EC0138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Amount of hydronium ion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</m:t>
                  </m:r>
                </m:sup>
              </m:sSup>
            </m:oMath>
            <w:r>
              <w:rPr>
                <w:rFonts w:cstheme="minorHAnsi"/>
              </w:rPr>
              <w:t>) in the solution.</w:t>
            </w:r>
          </w:p>
        </w:tc>
        <w:tc>
          <w:tcPr>
            <w:tcW w:w="4590" w:type="dxa"/>
            <w:vMerge w:val="restart"/>
            <w:vAlign w:val="center"/>
          </w:tcPr>
          <w:p w14:paraId="29FB844C" w14:textId="510A3A66" w:rsidR="000C1366" w:rsidRPr="00B41807" w:rsidRDefault="00887961" w:rsidP="000B0E7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06F2E14" wp14:editId="144772A3">
                  <wp:extent cx="2777490" cy="1384935"/>
                  <wp:effectExtent l="0" t="0" r="3810" b="5715"/>
                  <wp:docPr id="4027783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783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366" w:rsidRPr="00B41807" w14:paraId="362884E8" w14:textId="77777777" w:rsidTr="0029670F">
        <w:trPr>
          <w:cantSplit/>
        </w:trPr>
        <w:tc>
          <w:tcPr>
            <w:tcW w:w="1777" w:type="dxa"/>
            <w:vMerge/>
            <w:vAlign w:val="center"/>
          </w:tcPr>
          <w:p w14:paraId="2F02B949" w14:textId="77777777" w:rsidR="000C1366" w:rsidRPr="00B41807" w:rsidRDefault="000C1366" w:rsidP="000B0E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970" w:type="dxa"/>
            <w:vAlign w:val="center"/>
          </w:tcPr>
          <w:p w14:paraId="195AFAD4" w14:textId="444C57A2" w:rsidR="000C1366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0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highly </w:t>
            </w:r>
            <w:r w:rsidRPr="0063233D">
              <w:rPr>
                <w:rFonts w:eastAsia="Arial Unicode MS" w:cstheme="minorHAnsi"/>
                <w:bCs/>
                <w:color w:val="FF0000"/>
              </w:rPr>
              <w:t>acidic</w:t>
            </w:r>
          </w:p>
          <w:p w14:paraId="7A9617C2" w14:textId="149C96AE" w:rsidR="000C1366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7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neutral        </w:t>
            </w:r>
            <w:r w:rsidRPr="000C1366">
              <w:rPr>
                <w:rFonts w:eastAsia="Arial Unicode MS" w:cstheme="minorHAnsi"/>
                <w:bCs/>
                <w:color w:val="FFFFFF" w:themeColor="background1"/>
              </w:rPr>
              <w:t>.</w:t>
            </w:r>
          </w:p>
          <w:p w14:paraId="168B0030" w14:textId="04C54829" w:rsidR="000C1366" w:rsidRPr="00B41807" w:rsidRDefault="000C1366" w:rsidP="00EC013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pH of 14</w:t>
            </w:r>
            <w:r w:rsidR="00EB4F04">
              <w:rPr>
                <w:rFonts w:eastAsia="Arial Unicode MS" w:cstheme="minorHAnsi"/>
                <w:bCs/>
              </w:rPr>
              <w:t>:</w:t>
            </w:r>
            <w:r>
              <w:rPr>
                <w:rFonts w:eastAsia="Arial Unicode MS" w:cstheme="minorHAnsi"/>
                <w:bCs/>
              </w:rPr>
              <w:t xml:space="preserve"> highly </w:t>
            </w:r>
            <w:r w:rsidRPr="0063233D">
              <w:rPr>
                <w:rFonts w:eastAsia="Arial Unicode MS" w:cstheme="minorHAnsi"/>
                <w:bCs/>
                <w:color w:val="0033CC"/>
              </w:rPr>
              <w:t>alkaline</w:t>
            </w:r>
          </w:p>
        </w:tc>
        <w:tc>
          <w:tcPr>
            <w:tcW w:w="4590" w:type="dxa"/>
            <w:vMerge/>
            <w:vAlign w:val="center"/>
          </w:tcPr>
          <w:p w14:paraId="6D92DCAB" w14:textId="2ED6FD50" w:rsidR="000C1366" w:rsidRPr="00B41807" w:rsidRDefault="000C1366" w:rsidP="000B0E78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1A7B60" w:rsidRPr="00B41807" w14:paraId="1390FA02" w14:textId="77777777" w:rsidTr="00B569BF">
        <w:trPr>
          <w:cantSplit/>
        </w:trPr>
        <w:tc>
          <w:tcPr>
            <w:tcW w:w="1777" w:type="dxa"/>
            <w:vAlign w:val="center"/>
          </w:tcPr>
          <w:p w14:paraId="4B7F8AA1" w14:textId="0660D3FD" w:rsidR="001A7B60" w:rsidRPr="00B41807" w:rsidRDefault="001A7B60" w:rsidP="001A7B6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Polyprotic Acid</w:t>
            </w:r>
          </w:p>
        </w:tc>
        <w:tc>
          <w:tcPr>
            <w:tcW w:w="7560" w:type="dxa"/>
            <w:gridSpan w:val="2"/>
            <w:vAlign w:val="center"/>
          </w:tcPr>
          <w:p w14:paraId="4BB14F53" w14:textId="77777777" w:rsidR="001A7B60" w:rsidRDefault="001A7B60" w:rsidP="001A7B6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An </w:t>
            </w:r>
            <w:r w:rsidRPr="0063233D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that can donate two or more H</w:t>
            </w:r>
            <w:r w:rsidRPr="00B65056">
              <w:rPr>
                <w:rFonts w:cstheme="minorHAnsi"/>
                <w:vertAlign w:val="superscript"/>
              </w:rPr>
              <w:t>+</w:t>
            </w:r>
            <w:r>
              <w:rPr>
                <w:rFonts w:cstheme="minorHAnsi"/>
              </w:rPr>
              <w:t xml:space="preserve"> ions.  Examples:</w:t>
            </w:r>
          </w:p>
          <w:p w14:paraId="7C85B9A3" w14:textId="1DE6B165" w:rsidR="001A7B60" w:rsidRPr="0073487F" w:rsidRDefault="001A7B60" w:rsidP="0073487F">
            <w:pPr>
              <w:pStyle w:val="NoSpacing"/>
              <w:ind w:left="720"/>
              <w:rPr>
                <w:rFonts w:cstheme="minorHAnsi"/>
              </w:rPr>
            </w:pPr>
            <w:r w:rsidRPr="0073487F">
              <w:rPr>
                <w:rFonts w:cstheme="minorHAnsi"/>
              </w:rPr>
              <w:t xml:space="preserve">hydrogen </w:t>
            </w:r>
            <w:r w:rsidR="00A03AEB">
              <w:rPr>
                <w:rFonts w:cstheme="minorHAnsi"/>
              </w:rPr>
              <w:t>sulfate</w:t>
            </w:r>
            <w:r w:rsidRPr="0073487F">
              <w:rPr>
                <w:rFonts w:cstheme="minorHAnsi"/>
              </w:rPr>
              <w:t xml:space="preserve">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S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4</m:t>
                  </m:r>
                </m:sub>
              </m:sSub>
            </m:oMath>
            <w:r w:rsidRPr="0073487F">
              <w:rPr>
                <w:rFonts w:cstheme="minorHAnsi"/>
              </w:rPr>
              <w:t>)</w:t>
            </w:r>
            <w:r w:rsidR="0073487F" w:rsidRPr="0073487F">
              <w:rPr>
                <w:rFonts w:cstheme="minorHAnsi"/>
              </w:rPr>
              <w:t xml:space="preserve">, </w:t>
            </w:r>
            <w:r w:rsidRPr="0073487F">
              <w:rPr>
                <w:rFonts w:cstheme="minorHAnsi"/>
              </w:rPr>
              <w:t>carbonic acid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C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</w:p>
          <w:p w14:paraId="587ECD25" w14:textId="5916721F" w:rsidR="001A7B60" w:rsidRPr="00B41807" w:rsidRDefault="001A7B60" w:rsidP="001A7B6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O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⟶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aq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   acid rain</m:t>
                </m:r>
              </m:oMath>
            </m:oMathPara>
          </w:p>
        </w:tc>
      </w:tr>
      <w:tr w:rsidR="00015C9C" w:rsidRPr="00B41807" w14:paraId="24800602" w14:textId="77777777" w:rsidTr="00A561F6">
        <w:trPr>
          <w:cantSplit/>
        </w:trPr>
        <w:tc>
          <w:tcPr>
            <w:tcW w:w="1777" w:type="dxa"/>
            <w:vAlign w:val="center"/>
          </w:tcPr>
          <w:p w14:paraId="3BD3D1FA" w14:textId="2944703A" w:rsidR="00015C9C" w:rsidRPr="00B41807" w:rsidRDefault="00015C9C" w:rsidP="001A7B6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Titration</w:t>
            </w:r>
          </w:p>
        </w:tc>
        <w:tc>
          <w:tcPr>
            <w:tcW w:w="7560" w:type="dxa"/>
            <w:gridSpan w:val="2"/>
            <w:vAlign w:val="center"/>
          </w:tcPr>
          <w:p w14:paraId="3F4DBE08" w14:textId="7213668B" w:rsidR="00015C9C" w:rsidRPr="00B41807" w:rsidRDefault="009245FA" w:rsidP="001A7B6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process by which an </w:t>
            </w:r>
            <w:r w:rsidRPr="0063233D">
              <w:rPr>
                <w:rFonts w:cstheme="minorHAnsi"/>
                <w:color w:val="FF0000"/>
              </w:rPr>
              <w:t>acid</w:t>
            </w:r>
            <w:r>
              <w:rPr>
                <w:rFonts w:cstheme="minorHAnsi"/>
              </w:rPr>
              <w:t xml:space="preserve"> of known concentration is added to a </w:t>
            </w:r>
            <w:r w:rsidRPr="0063233D">
              <w:rPr>
                <w:rFonts w:cstheme="minorHAnsi"/>
                <w:color w:val="0033CC"/>
              </w:rPr>
              <w:t>base</w:t>
            </w:r>
            <w:r>
              <w:rPr>
                <w:rFonts w:cstheme="minorHAnsi"/>
              </w:rPr>
              <w:t xml:space="preserve"> of unknown concentration (or </w:t>
            </w:r>
            <w:r w:rsidR="008B39C1">
              <w:rPr>
                <w:rFonts w:cstheme="minorHAnsi"/>
              </w:rPr>
              <w:t>vice versa</w:t>
            </w:r>
            <w:r>
              <w:rPr>
                <w:rFonts w:cstheme="minorHAnsi"/>
              </w:rPr>
              <w:t>) until a neutral pH is reached to determine the unknown concentration</w:t>
            </w:r>
            <w:r w:rsidR="008B39C1">
              <w:rPr>
                <w:rFonts w:cstheme="minorHAnsi"/>
              </w:rPr>
              <w:t>.</w:t>
            </w:r>
          </w:p>
        </w:tc>
      </w:tr>
    </w:tbl>
    <w:p w14:paraId="6090548A" w14:textId="77777777" w:rsidR="0073487F" w:rsidRDefault="0073487F" w:rsidP="0073487F">
      <w:pPr>
        <w:pStyle w:val="NoSpacing"/>
        <w:jc w:val="center"/>
        <w:rPr>
          <w:rFonts w:cstheme="minorHAnsi"/>
          <w:b/>
          <w:sz w:val="28"/>
        </w:rPr>
      </w:pPr>
    </w:p>
    <w:p w14:paraId="21039256" w14:textId="4788A78B" w:rsidR="00846777" w:rsidRDefault="0073487F" w:rsidP="0073487F">
      <w:pPr>
        <w:pStyle w:val="NoSpacing"/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4DB9EE95" wp14:editId="48A39B46">
            <wp:extent cx="5943600" cy="1153160"/>
            <wp:effectExtent l="0" t="0" r="0" b="8890"/>
            <wp:docPr id="1097881602" name="Picture 1" descr="A diagram of different typ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81602" name="Picture 1" descr="A diagram of different types of object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614"/>
      </w:tblGrid>
      <w:tr w:rsidR="0045743A" w14:paraId="79F75966" w14:textId="77777777" w:rsidTr="007233EF">
        <w:tc>
          <w:tcPr>
            <w:tcW w:w="9535" w:type="dxa"/>
          </w:tcPr>
          <w:tbl>
            <w:tblPr>
              <w:tblW w:w="9398" w:type="dxa"/>
              <w:tblLook w:val="04A0" w:firstRow="1" w:lastRow="0" w:firstColumn="1" w:lastColumn="0" w:noHBand="0" w:noVBand="1"/>
            </w:tblPr>
            <w:tblGrid>
              <w:gridCol w:w="952"/>
              <w:gridCol w:w="1443"/>
              <w:gridCol w:w="552"/>
              <w:gridCol w:w="520"/>
              <w:gridCol w:w="564"/>
              <w:gridCol w:w="260"/>
              <w:gridCol w:w="1024"/>
              <w:gridCol w:w="2226"/>
              <w:gridCol w:w="581"/>
              <w:gridCol w:w="695"/>
              <w:gridCol w:w="581"/>
            </w:tblGrid>
            <w:tr w:rsidR="0021000D" w:rsidRPr="0045743A" w14:paraId="25E55C3D" w14:textId="77777777" w:rsidTr="00347A72">
              <w:trPr>
                <w:trHeight w:val="20"/>
              </w:trPr>
              <w:tc>
                <w:tcPr>
                  <w:tcW w:w="3467" w:type="dxa"/>
                  <w:gridSpan w:val="4"/>
                  <w:noWrap/>
                  <w:vAlign w:val="center"/>
                  <w:hideMark/>
                </w:tcPr>
                <w:p w14:paraId="3465128F" w14:textId="326E2074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3679B">
                    <w:rPr>
                      <w:b/>
                      <w:bCs/>
                      <w:sz w:val="28"/>
                      <w:szCs w:val="28"/>
                    </w:rPr>
                    <w:lastRenderedPageBreak/>
                    <w:t xml:space="preserve">pH of </w:t>
                  </w:r>
                  <w:r w:rsidRPr="00857BFA">
                    <w:rPr>
                      <w:b/>
                      <w:bCs/>
                      <w:color w:val="FF0000"/>
                      <w:sz w:val="28"/>
                      <w:szCs w:val="28"/>
                    </w:rPr>
                    <w:t>Acids</w:t>
                  </w:r>
                </w:p>
              </w:tc>
              <w:tc>
                <w:tcPr>
                  <w:tcW w:w="564" w:type="dxa"/>
                  <w:noWrap/>
                  <w:vAlign w:val="bottom"/>
                  <w:hideMark/>
                </w:tcPr>
                <w:p w14:paraId="2485C9FF" w14:textId="77777777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noWrap/>
                  <w:vAlign w:val="bottom"/>
                  <w:hideMark/>
                </w:tcPr>
                <w:p w14:paraId="3BA31181" w14:textId="77777777" w:rsidR="0045743A" w:rsidRPr="0083679B" w:rsidRDefault="0045743A" w:rsidP="00E7778C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526" w:type="dxa"/>
                  <w:gridSpan w:val="4"/>
                  <w:noWrap/>
                  <w:vAlign w:val="center"/>
                  <w:hideMark/>
                </w:tcPr>
                <w:p w14:paraId="79E361D8" w14:textId="45DFBDC9" w:rsidR="0045743A" w:rsidRPr="0083679B" w:rsidRDefault="0045743A" w:rsidP="00E7778C">
                  <w:pPr>
                    <w:pStyle w:val="NoSpacing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 w:rsidRPr="0083679B">
                    <w:rPr>
                      <w:b/>
                      <w:bCs/>
                      <w:sz w:val="28"/>
                      <w:szCs w:val="28"/>
                    </w:rPr>
                    <w:t>pH</w:t>
                  </w:r>
                  <w:proofErr w:type="gramEnd"/>
                  <w:r w:rsidRPr="0083679B">
                    <w:rPr>
                      <w:b/>
                      <w:bCs/>
                      <w:sz w:val="28"/>
                      <w:szCs w:val="28"/>
                    </w:rPr>
                    <w:t xml:space="preserve"> of </w:t>
                  </w:r>
                  <w:r w:rsidRPr="00857BFA">
                    <w:rPr>
                      <w:b/>
                      <w:bCs/>
                      <w:color w:val="0000FF"/>
                      <w:sz w:val="28"/>
                      <w:szCs w:val="28"/>
                    </w:rPr>
                    <w:t>Bases</w:t>
                  </w:r>
                </w:p>
              </w:tc>
              <w:tc>
                <w:tcPr>
                  <w:tcW w:w="581" w:type="dxa"/>
                  <w:noWrap/>
                  <w:vAlign w:val="bottom"/>
                  <w:hideMark/>
                </w:tcPr>
                <w:p w14:paraId="232D8F76" w14:textId="77777777" w:rsidR="0045743A" w:rsidRPr="0045743A" w:rsidRDefault="0045743A" w:rsidP="00C378C3">
                  <w:pPr>
                    <w:pStyle w:val="NoSpacing"/>
                    <w:rPr>
                      <w:sz w:val="16"/>
                      <w:szCs w:val="16"/>
                    </w:rPr>
                  </w:pPr>
                </w:p>
              </w:tc>
            </w:tr>
            <w:tr w:rsidR="00347A72" w:rsidRPr="0045743A" w14:paraId="392212D1" w14:textId="77777777" w:rsidTr="008B10FF">
              <w:trPr>
                <w:trHeight w:val="20"/>
              </w:trPr>
              <w:tc>
                <w:tcPr>
                  <w:tcW w:w="952" w:type="dxa"/>
                  <w:shd w:val="clear" w:color="auto" w:fill="E36C0A" w:themeFill="accent6" w:themeFillShade="BF"/>
                  <w:vAlign w:val="center"/>
                  <w:hideMark/>
                </w:tcPr>
                <w:p w14:paraId="6F085527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Acid</w:t>
                  </w:r>
                </w:p>
              </w:tc>
              <w:tc>
                <w:tcPr>
                  <w:tcW w:w="1443" w:type="dxa"/>
                  <w:shd w:val="clear" w:color="auto" w:fill="E36C0A" w:themeFill="accent6" w:themeFillShade="BF"/>
                  <w:vAlign w:val="center"/>
                  <w:hideMark/>
                </w:tcPr>
                <w:p w14:paraId="2DB7B134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552" w:type="dxa"/>
                  <w:shd w:val="clear" w:color="auto" w:fill="E36C0A" w:themeFill="accent6" w:themeFillShade="BF"/>
                  <w:vAlign w:val="center"/>
                  <w:hideMark/>
                </w:tcPr>
                <w:p w14:paraId="7B15F16D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 mM</w:t>
                  </w:r>
                </w:p>
              </w:tc>
              <w:tc>
                <w:tcPr>
                  <w:tcW w:w="520" w:type="dxa"/>
                  <w:shd w:val="clear" w:color="auto" w:fill="E36C0A" w:themeFill="accent6" w:themeFillShade="BF"/>
                  <w:vAlign w:val="center"/>
                  <w:hideMark/>
                </w:tcPr>
                <w:p w14:paraId="13DBE520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 mM</w:t>
                  </w:r>
                </w:p>
              </w:tc>
              <w:tc>
                <w:tcPr>
                  <w:tcW w:w="564" w:type="dxa"/>
                  <w:shd w:val="clear" w:color="auto" w:fill="E36C0A" w:themeFill="accent6" w:themeFillShade="BF"/>
                  <w:vAlign w:val="center"/>
                  <w:hideMark/>
                </w:tcPr>
                <w:p w14:paraId="75F1C048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100 mM</w:t>
                  </w:r>
                </w:p>
              </w:tc>
              <w:tc>
                <w:tcPr>
                  <w:tcW w:w="260" w:type="dxa"/>
                  <w:shd w:val="clear" w:color="auto" w:fill="E36C0A" w:themeFill="accent6" w:themeFillShade="BF"/>
                  <w:vAlign w:val="center"/>
                  <w:hideMark/>
                </w:tcPr>
                <w:p w14:paraId="566A8B2F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auto" w:fill="E36C0A" w:themeFill="accent6" w:themeFillShade="BF"/>
                  <w:vAlign w:val="center"/>
                  <w:hideMark/>
                </w:tcPr>
                <w:p w14:paraId="506A5BD2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Base</w:t>
                  </w:r>
                </w:p>
              </w:tc>
              <w:tc>
                <w:tcPr>
                  <w:tcW w:w="2226" w:type="dxa"/>
                  <w:shd w:val="clear" w:color="auto" w:fill="E36C0A" w:themeFill="accent6" w:themeFillShade="BF"/>
                  <w:vAlign w:val="center"/>
                  <w:hideMark/>
                </w:tcPr>
                <w:p w14:paraId="1B5167A6" w14:textId="77777777" w:rsidR="0045743A" w:rsidRPr="00D75924" w:rsidRDefault="0045743A" w:rsidP="00C378C3">
                  <w:pPr>
                    <w:pStyle w:val="NoSpacing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540" w:type="dxa"/>
                  <w:shd w:val="clear" w:color="auto" w:fill="E36C0A" w:themeFill="accent6" w:themeFillShade="BF"/>
                  <w:vAlign w:val="center"/>
                  <w:hideMark/>
                </w:tcPr>
                <w:p w14:paraId="1D021569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 mM</w:t>
                  </w:r>
                </w:p>
              </w:tc>
              <w:tc>
                <w:tcPr>
                  <w:tcW w:w="738" w:type="dxa"/>
                  <w:shd w:val="clear" w:color="auto" w:fill="E36C0A" w:themeFill="accent6" w:themeFillShade="BF"/>
                  <w:vAlign w:val="center"/>
                  <w:hideMark/>
                </w:tcPr>
                <w:p w14:paraId="73FC2945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 mM</w:t>
                  </w:r>
                </w:p>
              </w:tc>
              <w:tc>
                <w:tcPr>
                  <w:tcW w:w="581" w:type="dxa"/>
                  <w:shd w:val="clear" w:color="auto" w:fill="E36C0A" w:themeFill="accent6" w:themeFillShade="BF"/>
                  <w:vAlign w:val="center"/>
                  <w:hideMark/>
                </w:tcPr>
                <w:p w14:paraId="2BC82AE3" w14:textId="77777777" w:rsidR="0045743A" w:rsidRPr="00D75924" w:rsidRDefault="0045743A" w:rsidP="0021000D">
                  <w:pPr>
                    <w:pStyle w:val="NoSpacing"/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7592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100 mM</w:t>
                  </w:r>
                </w:p>
              </w:tc>
            </w:tr>
            <w:tr w:rsidR="00347A72" w:rsidRPr="0045743A" w14:paraId="72BB8D5C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6B38B94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7A290B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selenic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B668B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57DB81E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1.83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B1363D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1E92E2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799C773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Ba(OH)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02966C2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barium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FBFA85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56A94C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12.22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7EF4F2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13.08</w:t>
                  </w:r>
                </w:p>
              </w:tc>
            </w:tr>
            <w:tr w:rsidR="00347A72" w:rsidRPr="0045743A" w14:paraId="74ACEDF8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02B039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4768526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sulfuric acid</w:t>
                  </w:r>
                  <w:r w:rsidR="00B70D7B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2D35E41E" w14:textId="356024F4" w:rsidR="0045743A" w:rsidRPr="00D75924" w:rsidRDefault="00B70D7B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(oil of vitriol)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077D1D1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2.75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5D15B5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1.87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2BAAC31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10C48E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5F560BE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Sr(OH)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03128C89" w14:textId="58E6EEDD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strontium hydroxide</w:t>
                  </w:r>
                  <w:r w:rsidR="00D46FAF">
                    <w:rPr>
                      <w:color w:val="333333"/>
                      <w:sz w:val="18"/>
                      <w:szCs w:val="18"/>
                    </w:rPr>
                    <w:t xml:space="preserve"> (caustic alkali)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9A6166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73B6FEF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4E60DA8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13.09</w:t>
                  </w:r>
                </w:p>
              </w:tc>
            </w:tr>
            <w:tr w:rsidR="00347A72" w:rsidRPr="0045743A" w14:paraId="799602C7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29323D6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HI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07697680" w14:textId="4533DC8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hydroiodic acid</w:t>
                  </w:r>
                  <w:r w:rsidR="006D7FD4">
                    <w:rPr>
                      <w:color w:val="333333"/>
                      <w:sz w:val="18"/>
                      <w:szCs w:val="18"/>
                    </w:rPr>
                    <w:t xml:space="preserve"> (muriatic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73F3D22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BD32C1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F4E5D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1C6C4CB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1C7583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NaOH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2218A38D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hydroxide</w:t>
                  </w:r>
                </w:p>
                <w:p w14:paraId="579083CF" w14:textId="14BFEDF6" w:rsidR="0045743A" w:rsidRPr="00D75924" w:rsidRDefault="00993F6E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(lye)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E1D74C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10.98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B15688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F570CE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12.88</w:t>
                  </w:r>
                </w:p>
              </w:tc>
            </w:tr>
            <w:tr w:rsidR="00347A72" w:rsidRPr="0045743A" w14:paraId="2DABBB7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AF593F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HBr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A3B28F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hydrobromic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A9EDC8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B7EF03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2FD38C7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1C1449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E71430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KOH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6A24314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hydroxide (caustic potash)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0983B90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10.98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1D5D1C0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11.95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1809090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12.88</w:t>
                  </w:r>
                </w:p>
              </w:tc>
            </w:tr>
            <w:tr w:rsidR="00347A72" w:rsidRPr="0045743A" w14:paraId="476C9C59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042A17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HCl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D7E7AB8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hydrochloric acid</w:t>
                  </w:r>
                  <w:r w:rsidR="009647D7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0739FE2C" w14:textId="11DEDAD9" w:rsidR="0045743A" w:rsidRPr="00D75924" w:rsidRDefault="009647D7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(gastric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6D8959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4DEF46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F6DA08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BB37E0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FF7CF6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0DC86F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metasilicate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732CF2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341FD1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11.91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59605E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12.62</w:t>
                  </w:r>
                </w:p>
              </w:tc>
            </w:tr>
            <w:tr w:rsidR="00347A72" w:rsidRPr="0045743A" w14:paraId="226E6D46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CB6D5B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HNO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7D3220C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nitric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072054D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7E62F7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2.04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5AE48C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A2A09D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37BD7CD9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  <w:vertAlign w:val="subscript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Ca(OH)</w:t>
                  </w:r>
                  <w:r w:rsidRPr="008D7E8E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  <w:p w14:paraId="39C7CB34" w14:textId="068D66CA" w:rsidR="00197DDF" w:rsidRPr="00197DDF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CaO:H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4D56FBC9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calcium hydroxide</w:t>
                  </w:r>
                </w:p>
                <w:p w14:paraId="40CB64EE" w14:textId="11A3A0A8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(lime</w:t>
                  </w:r>
                  <w:r w:rsidR="00F61A56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55EBCC8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21287F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2BF649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12.46</w:t>
                  </w:r>
                </w:p>
              </w:tc>
            </w:tr>
            <w:tr w:rsidR="00347A72" w:rsidRPr="0045743A" w14:paraId="15DD1F40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0162CBA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PO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62AB7F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orthophosphoric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6FE0DF8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3.06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20EBAD4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2.26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0C62A2C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1.6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F0C8CE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5F8672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PO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04A4115E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trisodium phosphate</w:t>
                  </w:r>
                </w:p>
                <w:p w14:paraId="43E29620" w14:textId="122DDDD6" w:rsidR="0045743A" w:rsidRPr="00D75924" w:rsidRDefault="00331C7D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(food additive)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66A6215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10.95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0E5AE18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11.71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F8AAB5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12.12</w:t>
                  </w:r>
                </w:p>
              </w:tc>
            </w:tr>
            <w:tr w:rsidR="00347A72" w:rsidRPr="0045743A" w14:paraId="495A9483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5F04958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AsO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DE8DC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arsenic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796B2A8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3.08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1F4BE55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2.31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DA957E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1.7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249EF07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07C0F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326A73AB" w14:textId="49818936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carbonate</w:t>
                  </w:r>
                  <w:r w:rsidR="009E7568">
                    <w:rPr>
                      <w:color w:val="333333"/>
                      <w:sz w:val="18"/>
                      <w:szCs w:val="18"/>
                    </w:rPr>
                    <w:t xml:space="preserve"> (potash or pearl ash)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8E4316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10.52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547157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30E5EE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11.36</w:t>
                  </w:r>
                </w:p>
              </w:tc>
            </w:tr>
            <w:tr w:rsidR="00347A72" w:rsidRPr="0045743A" w14:paraId="22935FA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30036F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A495F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proofErr w:type="spellStart"/>
                  <w:r w:rsidRPr="00D75924">
                    <w:rPr>
                      <w:color w:val="333333"/>
                      <w:sz w:val="18"/>
                      <w:szCs w:val="18"/>
                    </w:rPr>
                    <w:t>selenous</w:t>
                  </w:r>
                  <w:proofErr w:type="spellEnd"/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BD7D29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3.15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01B701D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4CE48C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1.9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8CBED6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225FDF8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B2A6B35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carbonate</w:t>
                  </w:r>
                </w:p>
                <w:p w14:paraId="530F776A" w14:textId="64786E40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(soda ash)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36505E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10.52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59F89E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10.97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747AB58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11.26</w:t>
                  </w:r>
                </w:p>
              </w:tc>
            </w:tr>
            <w:tr w:rsidR="00347A72" w:rsidRPr="0045743A" w14:paraId="58E235E4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ACA431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CrO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C7CC1F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chromic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292AF1A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3.03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F869A3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2.33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9D63EE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4B386D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1C2E95C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OH</w:t>
                  </w:r>
                </w:p>
                <w:p w14:paraId="4EC40CB6" w14:textId="2D7F24F9" w:rsidR="00197DDF" w:rsidRPr="00D75924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(NH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2288180" w14:textId="2EA168A9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ammonium hydroxide </w:t>
                  </w:r>
                  <w:r w:rsidR="00D3651E">
                    <w:rPr>
                      <w:color w:val="333333"/>
                      <w:sz w:val="18"/>
                      <w:szCs w:val="18"/>
                    </w:rPr>
                    <w:t>(Windex)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6FCEE1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10.09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60475D2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10.61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2CCD3E7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11.12</w:t>
                  </w:r>
                </w:p>
              </w:tc>
            </w:tr>
            <w:tr w:rsidR="00347A72" w:rsidRPr="0045743A" w14:paraId="1A8C179C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793A63C9" w14:textId="7146F376" w:rsidR="0045743A" w:rsidRPr="00D75924" w:rsidRDefault="00A331A9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6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8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50130ECE" w14:textId="1626D4F0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citric acid</w:t>
                  </w:r>
                  <w:r w:rsidR="00A331A9">
                    <w:rPr>
                      <w:color w:val="333333"/>
                      <w:sz w:val="18"/>
                      <w:szCs w:val="18"/>
                    </w:rPr>
                    <w:t xml:space="preserve"> (lemon juice)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62BC73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5885217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2.62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06612EA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94718B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6182626" w14:textId="77777777" w:rsidR="0045743A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  <w:vertAlign w:val="subscript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Mg(OH)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  <w:p w14:paraId="178B840A" w14:textId="377C4497" w:rsidR="00197DDF" w:rsidRPr="00197DDF" w:rsidRDefault="00197DDF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(MgO:H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O)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5E553485" w14:textId="2B5C59E4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magnesium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5CCB7B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9AFF84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0ED4F37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10.4</w:t>
                  </w:r>
                </w:p>
              </w:tc>
            </w:tr>
            <w:tr w:rsidR="00347A72" w:rsidRPr="0045743A" w14:paraId="0E94846F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B72822F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HF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2F8F5A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hydrofluoric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3F3EFF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3.27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2048AAD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2.65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ECF067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0737256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69A36A3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3D2D97FE" w14:textId="21BE9B9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calcium carbonate (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 xml:space="preserve">limestone </w:t>
                  </w:r>
                  <w:r w:rsidR="00D26CD4">
                    <w:rPr>
                      <w:color w:val="333333"/>
                      <w:sz w:val="18"/>
                      <w:szCs w:val="18"/>
                    </w:rPr>
                    <w:t>or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calcite)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192CBBF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64340A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B9642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9.91</w:t>
                  </w:r>
                </w:p>
              </w:tc>
            </w:tr>
            <w:tr w:rsidR="00347A72" w:rsidRPr="0045743A" w14:paraId="59EB13B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72A9435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HNO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6289DA4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nitrous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5D87453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3.28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2977E32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2.67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7752B05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A4359D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44DA3FF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Fe(OH)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67B57353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iron(II) hydroxide</w:t>
                  </w:r>
                </w:p>
                <w:p w14:paraId="03D566D7" w14:textId="5E47131F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(ferrous hydroxide)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2CD6F3B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4D5164E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69840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9.45</w:t>
                  </w:r>
                </w:p>
              </w:tc>
            </w:tr>
            <w:tr w:rsidR="00347A72" w:rsidRPr="0045743A" w14:paraId="5381FE5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2A5F6590" w14:textId="2022ACE3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HOCN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28C80D3F" w14:textId="57DA7A2C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isocyanic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DB0EBC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3.35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2750F1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2.76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67526EE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2.2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0755D5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118AF97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Cd(OH)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1B915E2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cadmium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2D553F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3D03BA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530DCD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9.36</w:t>
                  </w:r>
                </w:p>
              </w:tc>
            </w:tr>
            <w:tr w:rsidR="00347A72" w:rsidRPr="0045743A" w14:paraId="47BF3DCE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3D081E29" w14:textId="048360BB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7B79E5B4" w14:textId="29219B2A" w:rsidR="0045743A" w:rsidRPr="00D75924" w:rsidRDefault="0045743A" w:rsidP="00D34359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formic acid, </w:t>
                  </w:r>
                  <w:r w:rsidR="00D34359">
                    <w:rPr>
                      <w:color w:val="333333"/>
                      <w:sz w:val="18"/>
                      <w:szCs w:val="18"/>
                    </w:rPr>
                    <w:t xml:space="preserve">(formic or </w:t>
                  </w:r>
                  <w:proofErr w:type="spellStart"/>
                  <w:r w:rsidRPr="00D75924">
                    <w:rPr>
                      <w:color w:val="333333"/>
                      <w:sz w:val="18"/>
                      <w:szCs w:val="18"/>
                    </w:rPr>
                    <w:t>methanoic</w:t>
                  </w:r>
                  <w:proofErr w:type="spellEnd"/>
                  <w:r w:rsidRPr="00D75924">
                    <w:rPr>
                      <w:color w:val="333333"/>
                      <w:sz w:val="18"/>
                      <w:szCs w:val="18"/>
                    </w:rPr>
                    <w:t xml:space="preserve"> acid)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E6E304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3.47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343F512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2.91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7C1885C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3D109D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5747D1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B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7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1058EA8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borate</w:t>
                  </w:r>
                </w:p>
                <w:p w14:paraId="30F097DB" w14:textId="4C83A2B3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</w:t>
                  </w:r>
                  <w:r w:rsidR="00197DDF">
                    <w:rPr>
                      <w:color w:val="333333"/>
                      <w:sz w:val="18"/>
                      <w:szCs w:val="18"/>
                    </w:rPr>
                    <w:t>B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orax)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18FE69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9.21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7326FA63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9.17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9608AF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9.05</w:t>
                  </w:r>
                </w:p>
              </w:tc>
            </w:tr>
            <w:tr w:rsidR="00347A72" w:rsidRPr="0045743A" w14:paraId="3CDA4FA0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EB2E42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Se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7FE7574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hydrogen selenide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90B1D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3.49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6A6822D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2.93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80CAAD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90361D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71CE07A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08080CC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cobalt(II)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7DFCF7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025FA0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6BF54EB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9.15</w:t>
                  </w:r>
                </w:p>
              </w:tc>
            </w:tr>
            <w:tr w:rsidR="00347A72" w:rsidRPr="0045743A" w14:paraId="1DF887CB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1E2D71F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MoO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507AA79D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molybdic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0C7D0E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3.46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349F1DA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2.94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5741500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FA81DD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6F8EBB1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Zn(OH)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51AD564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zinc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1D3965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D3A87E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397D7B8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8.88</w:t>
                  </w:r>
                </w:p>
              </w:tc>
            </w:tr>
            <w:tr w:rsidR="00347A72" w:rsidRPr="0045743A" w14:paraId="366B3715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627E2E7E" w14:textId="54BD1F71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6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11342BA" w14:textId="7BE1F225" w:rsidR="00E9423E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lactic acid</w:t>
                  </w:r>
                  <w:r w:rsidR="00134506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1DCA7702" w14:textId="61EFA17E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(milk acid)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7B445C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3.51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0899724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01C1AA5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7DB0AD4F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7DF5AA8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49B22E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nickel(II)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5E96E47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DC870D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6D9CE0D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8.37</w:t>
                  </w:r>
                </w:p>
              </w:tc>
            </w:tr>
            <w:tr w:rsidR="00347A72" w:rsidRPr="0045743A" w14:paraId="6F5A9EF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4A2CEE7B" w14:textId="671B229B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024E19A" w14:textId="715484BA" w:rsidR="00E9423E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acetic acid </w:t>
                  </w:r>
                </w:p>
                <w:p w14:paraId="38C5B3F5" w14:textId="56781A2F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(</w:t>
                  </w:r>
                  <w:r w:rsidR="00E04950">
                    <w:rPr>
                      <w:color w:val="333333"/>
                      <w:sz w:val="18"/>
                      <w:szCs w:val="18"/>
                    </w:rPr>
                    <w:t>vinegar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959E9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3.91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DF1BF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3.39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E4C77A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2.9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0696252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491BC532" w14:textId="12328841" w:rsidR="0045743A" w:rsidRPr="00D75924" w:rsidRDefault="00073D7D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073D7D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073D7D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073D7D">
                    <w:rPr>
                      <w:color w:val="333333"/>
                      <w:sz w:val="18"/>
                      <w:szCs w:val="18"/>
                    </w:rPr>
                    <w:t>COOK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2CB90C3E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acetate</w:t>
                  </w:r>
                </w:p>
                <w:p w14:paraId="4968F750" w14:textId="6BB22818" w:rsidR="0045743A" w:rsidRPr="00D75924" w:rsidRDefault="00A70359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(diuretic salt)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5AE4A45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7.87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0813CC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8.33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9056759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8.75</w:t>
                  </w:r>
                </w:p>
              </w:tc>
            </w:tr>
            <w:tr w:rsidR="00347A72" w:rsidRPr="0045743A" w14:paraId="131FB77F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02925211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4262F6E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carbonic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69A77DAC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4.68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98D1A5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4.18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1538097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3.7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21D00B3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54B6040" w14:textId="229E58E3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COONa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6A073222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acetate</w:t>
                  </w:r>
                </w:p>
                <w:p w14:paraId="77B84938" w14:textId="68AA5837" w:rsidR="0045743A" w:rsidRPr="00D75924" w:rsidRDefault="005833F2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(acetic acid</w:t>
                  </w:r>
                  <w:r w:rsidR="007233EF">
                    <w:rPr>
                      <w:color w:val="333333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73DDDE9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7.87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21B1C47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8.33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BCBC3B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8.75</w:t>
                  </w:r>
                </w:p>
              </w:tc>
            </w:tr>
            <w:tr w:rsidR="00347A72" w:rsidRPr="0045743A" w14:paraId="7B9E250A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42CF3437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2212FAD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hydrogen sulfide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4D2E1AA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4.97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7CC0EE2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4.47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07E241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23A736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276AC88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KHCO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469AE7A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potassium hydrogen carbonate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3FB52BD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8.27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245F7F7E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8.25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7EAADAF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8.13</w:t>
                  </w:r>
                </w:p>
              </w:tc>
            </w:tr>
            <w:tr w:rsidR="00347A72" w:rsidRPr="0045743A" w14:paraId="40767466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7CFFFA9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AsO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33CC2A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arsenious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4D0548A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6.07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5EC023E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5.58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0C2E367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63ECACD3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09AF17F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NaHCO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7DB574AD" w14:textId="77777777" w:rsidR="00197DDF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sodium hydrogen carbonate</w:t>
                  </w:r>
                  <w:r w:rsidR="00347A72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</w:p>
                <w:p w14:paraId="1D35FA47" w14:textId="311B41BB" w:rsidR="0045743A" w:rsidRPr="00D75924" w:rsidRDefault="00347A72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>
                    <w:rPr>
                      <w:color w:val="333333"/>
                      <w:sz w:val="18"/>
                      <w:szCs w:val="18"/>
                    </w:rPr>
                    <w:t>(baking soda)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3ACF301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8.27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3974A1F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8.22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4A76891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8.02</w:t>
                  </w:r>
                </w:p>
              </w:tc>
            </w:tr>
            <w:tr w:rsidR="00347A72" w:rsidRPr="0045743A" w14:paraId="67CD8521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1B5C519C" w14:textId="46E70DB6" w:rsidR="0045743A" w:rsidRPr="00D75924" w:rsidRDefault="00134506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HCN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3FB39E5F" w14:textId="6CDCDBF5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hydrocyanic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68CF6E0A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6.11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78BD531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5.62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1228A06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B9F22C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63061A7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Be(OH)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7C3114F9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beryllium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01FE8FF1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DE4D137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6E3AFB7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7.9</w:t>
                  </w:r>
                </w:p>
              </w:tc>
            </w:tr>
            <w:tr w:rsidR="00347A72" w:rsidRPr="0045743A" w14:paraId="7CD5B63D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527923B8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BO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0C5C36C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boric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48AEC1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6.12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73393E64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5.62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761B89B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197F60B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46AF071B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Cu(OH)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43B0657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copper(II) 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6132153F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5965EB80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360870A2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7.69</w:t>
                  </w:r>
                </w:p>
              </w:tc>
            </w:tr>
            <w:tr w:rsidR="00347A72" w:rsidRPr="0045743A" w14:paraId="4ABD9DC5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FFFFF"/>
                  <w:vAlign w:val="center"/>
                  <w:hideMark/>
                </w:tcPr>
                <w:p w14:paraId="2DBD35A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FFFFF"/>
                  <w:vAlign w:val="center"/>
                  <w:hideMark/>
                </w:tcPr>
                <w:p w14:paraId="4EBF1184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silicic acid</w:t>
                  </w:r>
                </w:p>
              </w:tc>
              <w:tc>
                <w:tcPr>
                  <w:tcW w:w="552" w:type="dxa"/>
                  <w:shd w:val="clear" w:color="000000" w:fill="FFFFFF"/>
                  <w:vAlign w:val="center"/>
                  <w:hideMark/>
                </w:tcPr>
                <w:p w14:paraId="130FDF5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6.4</w:t>
                  </w:r>
                </w:p>
              </w:tc>
              <w:tc>
                <w:tcPr>
                  <w:tcW w:w="520" w:type="dxa"/>
                  <w:shd w:val="clear" w:color="000000" w:fill="FFFFFF"/>
                  <w:vAlign w:val="center"/>
                  <w:hideMark/>
                </w:tcPr>
                <w:p w14:paraId="62F856D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5.91</w:t>
                  </w:r>
                </w:p>
              </w:tc>
              <w:tc>
                <w:tcPr>
                  <w:tcW w:w="564" w:type="dxa"/>
                  <w:shd w:val="clear" w:color="000000" w:fill="FFFFFF"/>
                  <w:vAlign w:val="center"/>
                  <w:hideMark/>
                </w:tcPr>
                <w:p w14:paraId="6C2833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5.4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5D3D1A60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0C29BC0E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Pb(OH)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8201D22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lead(II)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430A761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03616145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49DD52C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7.54</w:t>
                  </w:r>
                </w:p>
              </w:tc>
            </w:tr>
            <w:tr w:rsidR="00347A72" w:rsidRPr="0045743A" w14:paraId="4FB0E514" w14:textId="77777777" w:rsidTr="008B10FF">
              <w:trPr>
                <w:trHeight w:val="20"/>
              </w:trPr>
              <w:tc>
                <w:tcPr>
                  <w:tcW w:w="952" w:type="dxa"/>
                  <w:shd w:val="clear" w:color="000000" w:fill="F5F5F5"/>
                  <w:vAlign w:val="center"/>
                  <w:hideMark/>
                </w:tcPr>
                <w:p w14:paraId="675A639C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SiO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4</w:t>
                  </w:r>
                </w:p>
              </w:tc>
              <w:tc>
                <w:tcPr>
                  <w:tcW w:w="1443" w:type="dxa"/>
                  <w:shd w:val="clear" w:color="000000" w:fill="F5F5F5"/>
                  <w:vAlign w:val="center"/>
                  <w:hideMark/>
                </w:tcPr>
                <w:p w14:paraId="11AC37BC" w14:textId="61E8F9DD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silicic acid</w:t>
                  </w:r>
                </w:p>
              </w:tc>
              <w:tc>
                <w:tcPr>
                  <w:tcW w:w="552" w:type="dxa"/>
                  <w:shd w:val="clear" w:color="000000" w:fill="F5F5F5"/>
                  <w:vAlign w:val="center"/>
                  <w:hideMark/>
                </w:tcPr>
                <w:p w14:paraId="16E2D58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6.4</w:t>
                  </w:r>
                </w:p>
              </w:tc>
              <w:tc>
                <w:tcPr>
                  <w:tcW w:w="520" w:type="dxa"/>
                  <w:shd w:val="clear" w:color="000000" w:fill="F5F5F5"/>
                  <w:vAlign w:val="center"/>
                  <w:hideMark/>
                </w:tcPr>
                <w:p w14:paraId="172678A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6.26</w:t>
                  </w:r>
                </w:p>
              </w:tc>
              <w:tc>
                <w:tcPr>
                  <w:tcW w:w="564" w:type="dxa"/>
                  <w:shd w:val="clear" w:color="000000" w:fill="F5F5F5"/>
                  <w:vAlign w:val="center"/>
                  <w:hideMark/>
                </w:tcPr>
                <w:p w14:paraId="39EF8BFD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6.3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vAlign w:val="center"/>
                  <w:hideMark/>
                </w:tcPr>
                <w:p w14:paraId="35DA434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22" w:type="dxa"/>
                  <w:shd w:val="clear" w:color="000000" w:fill="F5F5F5"/>
                  <w:vAlign w:val="center"/>
                  <w:hideMark/>
                </w:tcPr>
                <w:p w14:paraId="1153B085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Cr(OH)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3</w:t>
                  </w:r>
                </w:p>
              </w:tc>
              <w:tc>
                <w:tcPr>
                  <w:tcW w:w="2226" w:type="dxa"/>
                  <w:shd w:val="clear" w:color="000000" w:fill="F5F5F5"/>
                  <w:vAlign w:val="center"/>
                  <w:hideMark/>
                </w:tcPr>
                <w:p w14:paraId="52A79ADC" w14:textId="37BB316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chromium(III)</w:t>
                  </w:r>
                  <w:r w:rsidR="00AD18D4">
                    <w:rPr>
                      <w:color w:val="333333"/>
                      <w:sz w:val="18"/>
                      <w:szCs w:val="18"/>
                    </w:rPr>
                    <w:t xml:space="preserve"> </w:t>
                  </w:r>
                  <w:r w:rsidRPr="00D75924">
                    <w:rPr>
                      <w:color w:val="333333"/>
                      <w:sz w:val="18"/>
                      <w:szCs w:val="18"/>
                    </w:rPr>
                    <w:t>hydroxide</w:t>
                  </w:r>
                </w:p>
              </w:tc>
              <w:tc>
                <w:tcPr>
                  <w:tcW w:w="540" w:type="dxa"/>
                  <w:shd w:val="clear" w:color="000000" w:fill="F5F5F5"/>
                  <w:vAlign w:val="center"/>
                  <w:hideMark/>
                </w:tcPr>
                <w:p w14:paraId="02ECBAC6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  <w:tc>
                <w:tcPr>
                  <w:tcW w:w="738" w:type="dxa"/>
                  <w:shd w:val="clear" w:color="000000" w:fill="F5F5F5"/>
                  <w:vAlign w:val="center"/>
                  <w:hideMark/>
                </w:tcPr>
                <w:p w14:paraId="4EC5F108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  <w:tc>
                <w:tcPr>
                  <w:tcW w:w="581" w:type="dxa"/>
                  <w:shd w:val="clear" w:color="000000" w:fill="F5F5F5"/>
                  <w:vAlign w:val="center"/>
                  <w:hideMark/>
                </w:tcPr>
                <w:p w14:paraId="1ABC951B" w14:textId="77777777" w:rsidR="0045743A" w:rsidRPr="0021000D" w:rsidRDefault="0045743A" w:rsidP="0021000D">
                  <w:pPr>
                    <w:pStyle w:val="NoSpacing"/>
                    <w:jc w:val="center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7.04</w:t>
                  </w:r>
                </w:p>
              </w:tc>
            </w:tr>
            <w:tr w:rsidR="00347A72" w:rsidRPr="0045743A" w14:paraId="61B46032" w14:textId="77777777" w:rsidTr="008B10FF">
              <w:trPr>
                <w:trHeight w:val="20"/>
              </w:trPr>
              <w:tc>
                <w:tcPr>
                  <w:tcW w:w="952" w:type="dxa"/>
                  <w:noWrap/>
                  <w:vAlign w:val="bottom"/>
                  <w:hideMark/>
                </w:tcPr>
                <w:p w14:paraId="505119EA" w14:textId="662A9BE7" w:rsidR="0045743A" w:rsidRPr="00DC55BC" w:rsidRDefault="00DC55BC" w:rsidP="00C378C3">
                  <w:pPr>
                    <w:pStyle w:val="NoSpacing"/>
                    <w:rPr>
                      <w:rFonts w:cstheme="minorHAnsi"/>
                      <w:color w:val="333333"/>
                      <w:sz w:val="18"/>
                      <w:szCs w:val="18"/>
                    </w:rPr>
                  </w:pPr>
                  <w:r w:rsidRPr="00DC55BC">
                    <w:rPr>
                      <w:rFonts w:cstheme="minorHAnsi"/>
                      <w:color w:val="333333"/>
                      <w:sz w:val="18"/>
                      <w:szCs w:val="18"/>
                    </w:rPr>
                    <w:t>H</w:t>
                  </w:r>
                  <w:r w:rsidRPr="00DC55BC">
                    <w:rPr>
                      <w:rFonts w:cstheme="minorHAnsi"/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333333"/>
                      <w:sz w:val="18"/>
                      <w:szCs w:val="18"/>
                    </w:rPr>
                    <w:t>O</w:t>
                  </w:r>
                </w:p>
              </w:tc>
              <w:tc>
                <w:tcPr>
                  <w:tcW w:w="1443" w:type="dxa"/>
                  <w:noWrap/>
                  <w:vAlign w:val="bottom"/>
                  <w:hideMark/>
                </w:tcPr>
                <w:p w14:paraId="525C0431" w14:textId="613FB2B2" w:rsidR="0045743A" w:rsidRPr="00DC55BC" w:rsidRDefault="00DC55BC" w:rsidP="00C378C3">
                  <w:pPr>
                    <w:pStyle w:val="NoSpacing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pure </w:t>
                  </w:r>
                  <w:r w:rsidRPr="00DC55BC">
                    <w:rPr>
                      <w:rFonts w:cstheme="minorHAnsi"/>
                      <w:sz w:val="18"/>
                      <w:szCs w:val="18"/>
                    </w:rPr>
                    <w:t>water</w:t>
                  </w:r>
                </w:p>
              </w:tc>
              <w:tc>
                <w:tcPr>
                  <w:tcW w:w="552" w:type="dxa"/>
                  <w:noWrap/>
                  <w:vAlign w:val="bottom"/>
                  <w:hideMark/>
                </w:tcPr>
                <w:p w14:paraId="2F19B201" w14:textId="675B46C9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520" w:type="dxa"/>
                  <w:noWrap/>
                  <w:vAlign w:val="bottom"/>
                  <w:hideMark/>
                </w:tcPr>
                <w:p w14:paraId="07CEA0EA" w14:textId="2BA5FACF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564" w:type="dxa"/>
                  <w:noWrap/>
                  <w:vAlign w:val="bottom"/>
                  <w:hideMark/>
                </w:tcPr>
                <w:p w14:paraId="1CFFEE9A" w14:textId="6E53E9EC" w:rsidR="0045743A" w:rsidRPr="00DC55BC" w:rsidRDefault="00DC55BC" w:rsidP="00DC55BC">
                  <w:pPr>
                    <w:pStyle w:val="NoSpacing"/>
                    <w:jc w:val="center"/>
                    <w:rPr>
                      <w:rFonts w:cstheme="minorHAnsi"/>
                      <w:sz w:val="16"/>
                      <w:szCs w:val="16"/>
                    </w:rPr>
                  </w:pPr>
                  <w:r w:rsidRPr="00DC55BC">
                    <w:rPr>
                      <w:rFonts w:cstheme="minorHAnsi"/>
                      <w:sz w:val="16"/>
                      <w:szCs w:val="16"/>
                    </w:rPr>
                    <w:t>7.0</w:t>
                  </w:r>
                </w:p>
              </w:tc>
              <w:tc>
                <w:tcPr>
                  <w:tcW w:w="260" w:type="dxa"/>
                  <w:shd w:val="clear" w:color="auto" w:fill="FDE9D9" w:themeFill="accent6" w:themeFillTint="33"/>
                  <w:noWrap/>
                  <w:vAlign w:val="bottom"/>
                  <w:hideMark/>
                </w:tcPr>
                <w:p w14:paraId="21714943" w14:textId="77777777" w:rsidR="0045743A" w:rsidRPr="00D75924" w:rsidRDefault="0045743A" w:rsidP="00C378C3">
                  <w:pPr>
                    <w:pStyle w:val="NoSpacing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022" w:type="dxa"/>
                  <w:shd w:val="clear" w:color="000000" w:fill="FFFFFF"/>
                  <w:vAlign w:val="center"/>
                  <w:hideMark/>
                </w:tcPr>
                <w:p w14:paraId="1214557A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Hg(OH)</w:t>
                  </w:r>
                  <w:r w:rsidRPr="00D75924">
                    <w:rPr>
                      <w:color w:val="333333"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2226" w:type="dxa"/>
                  <w:shd w:val="clear" w:color="000000" w:fill="FFFFFF"/>
                  <w:vAlign w:val="center"/>
                  <w:hideMark/>
                </w:tcPr>
                <w:p w14:paraId="311FDD66" w14:textId="77777777" w:rsidR="0045743A" w:rsidRPr="00D75924" w:rsidRDefault="0045743A" w:rsidP="00C378C3">
                  <w:pPr>
                    <w:pStyle w:val="NoSpacing"/>
                    <w:rPr>
                      <w:color w:val="333333"/>
                      <w:sz w:val="18"/>
                      <w:szCs w:val="18"/>
                    </w:rPr>
                  </w:pPr>
                  <w:r w:rsidRPr="00D75924">
                    <w:rPr>
                      <w:color w:val="333333"/>
                      <w:sz w:val="18"/>
                      <w:szCs w:val="18"/>
                    </w:rPr>
                    <w:t>mercury(II) hydroxide</w:t>
                  </w:r>
                </w:p>
              </w:tc>
              <w:tc>
                <w:tcPr>
                  <w:tcW w:w="540" w:type="dxa"/>
                  <w:shd w:val="clear" w:color="000000" w:fill="FFFFFF"/>
                  <w:vAlign w:val="center"/>
                  <w:hideMark/>
                </w:tcPr>
                <w:p w14:paraId="2E7D4EBF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  <w:tc>
                <w:tcPr>
                  <w:tcW w:w="738" w:type="dxa"/>
                  <w:shd w:val="clear" w:color="000000" w:fill="FFFFFF"/>
                  <w:vAlign w:val="center"/>
                  <w:hideMark/>
                </w:tcPr>
                <w:p w14:paraId="1842D42C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  <w:tc>
                <w:tcPr>
                  <w:tcW w:w="581" w:type="dxa"/>
                  <w:shd w:val="clear" w:color="000000" w:fill="FFFFFF"/>
                  <w:vAlign w:val="center"/>
                  <w:hideMark/>
                </w:tcPr>
                <w:p w14:paraId="56D26D35" w14:textId="77777777" w:rsidR="0045743A" w:rsidRPr="0021000D" w:rsidRDefault="0045743A" w:rsidP="00C378C3">
                  <w:pPr>
                    <w:pStyle w:val="NoSpacing"/>
                    <w:rPr>
                      <w:color w:val="333333"/>
                      <w:sz w:val="16"/>
                      <w:szCs w:val="16"/>
                    </w:rPr>
                  </w:pPr>
                  <w:r w:rsidRPr="0021000D">
                    <w:rPr>
                      <w:color w:val="333333"/>
                      <w:sz w:val="16"/>
                      <w:szCs w:val="16"/>
                    </w:rPr>
                    <w:t>7.03</w:t>
                  </w:r>
                </w:p>
              </w:tc>
            </w:tr>
          </w:tbl>
          <w:p w14:paraId="5FDB451D" w14:textId="77777777" w:rsidR="0045743A" w:rsidRDefault="0045743A"/>
        </w:tc>
      </w:tr>
    </w:tbl>
    <w:p w14:paraId="12426180" w14:textId="77777777" w:rsidR="003E7C82" w:rsidRPr="003E7C82" w:rsidRDefault="0045743A" w:rsidP="0045743A">
      <w:pPr>
        <w:pStyle w:val="NoSpacing"/>
        <w:rPr>
          <w:sz w:val="12"/>
          <w:szCs w:val="12"/>
        </w:rPr>
      </w:pPr>
      <w:r w:rsidRPr="0045743A">
        <w:t xml:space="preserve"> </w:t>
      </w:r>
    </w:p>
    <w:p w14:paraId="4143FB79" w14:textId="77777777" w:rsidR="00FB7D61" w:rsidRDefault="00FB7D61" w:rsidP="0045743A">
      <w:pPr>
        <w:pStyle w:val="NoSpacing"/>
      </w:pPr>
    </w:p>
    <w:p w14:paraId="67B1BD92" w14:textId="459A087A" w:rsidR="0045743A" w:rsidRDefault="005F4F90" w:rsidP="0045743A">
      <w:pPr>
        <w:pStyle w:val="NoSpacing"/>
      </w:pPr>
      <w:r>
        <w:t xml:space="preserve">Source: </w:t>
      </w:r>
      <w:proofErr w:type="spellStart"/>
      <w:r>
        <w:t>aqion</w:t>
      </w:r>
      <w:proofErr w:type="spellEnd"/>
      <w:r w:rsidR="00F41B0A">
        <w:t xml:space="preserve"> (27 Oct 2024)</w:t>
      </w:r>
      <w:r>
        <w:t xml:space="preserve">, </w:t>
      </w:r>
      <w:hyperlink r:id="rId11" w:history="1">
        <w:r w:rsidRPr="005F4F90">
          <w:rPr>
            <w:rStyle w:val="Hyperlink"/>
          </w:rPr>
          <w:t>pH of Common Acids and Bases</w:t>
        </w:r>
      </w:hyperlink>
      <w:r w:rsidR="00A607CD">
        <w:t xml:space="preserve">, </w:t>
      </w:r>
      <w:hyperlink r:id="rId12" w:history="1">
        <w:r w:rsidR="00A607CD" w:rsidRPr="00071F23">
          <w:rPr>
            <w:rStyle w:val="Hyperlink"/>
          </w:rPr>
          <w:t>https://www.aqion.de/</w:t>
        </w:r>
      </w:hyperlink>
      <w:r w:rsidR="00A607CD">
        <w:t xml:space="preserve"> </w:t>
      </w:r>
    </w:p>
    <w:p w14:paraId="770991FB" w14:textId="77777777" w:rsidR="00026F9E" w:rsidRDefault="00026F9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58AAAAB" w14:textId="52A425D2" w:rsidR="005C75BD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12: Reduction and Oxidation</w:t>
      </w:r>
    </w:p>
    <w:p w14:paraId="5E97B7A8" w14:textId="77777777" w:rsidR="0086020D" w:rsidRPr="00B41807" w:rsidRDefault="0086020D" w:rsidP="0086020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1710"/>
        <w:gridCol w:w="1080"/>
        <w:gridCol w:w="90"/>
        <w:gridCol w:w="2160"/>
        <w:gridCol w:w="2520"/>
      </w:tblGrid>
      <w:tr w:rsidR="002C2CA2" w:rsidRPr="00B41807" w14:paraId="6FA5CD11" w14:textId="77777777" w:rsidTr="009A5E89">
        <w:trPr>
          <w:cantSplit/>
        </w:trPr>
        <w:tc>
          <w:tcPr>
            <w:tcW w:w="1777" w:type="dxa"/>
            <w:shd w:val="clear" w:color="auto" w:fill="E36C0A" w:themeFill="accent6" w:themeFillShade="BF"/>
            <w:vAlign w:val="center"/>
          </w:tcPr>
          <w:p w14:paraId="7D6D9F8A" w14:textId="536CBC3E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790" w:type="dxa"/>
            <w:gridSpan w:val="2"/>
            <w:shd w:val="clear" w:color="auto" w:fill="E36C0A" w:themeFill="accent6" w:themeFillShade="BF"/>
            <w:vAlign w:val="center"/>
          </w:tcPr>
          <w:p w14:paraId="718E6678" w14:textId="47F6E274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770" w:type="dxa"/>
            <w:gridSpan w:val="3"/>
            <w:shd w:val="clear" w:color="auto" w:fill="E36C0A" w:themeFill="accent6" w:themeFillShade="BF"/>
          </w:tcPr>
          <w:p w14:paraId="7EFDF4D0" w14:textId="58A96CF0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86020D" w:rsidRPr="00B41807" w14:paraId="3ABF3A86" w14:textId="77777777" w:rsidTr="009A5E89">
        <w:trPr>
          <w:cantSplit/>
        </w:trPr>
        <w:tc>
          <w:tcPr>
            <w:tcW w:w="1777" w:type="dxa"/>
            <w:vAlign w:val="center"/>
          </w:tcPr>
          <w:p w14:paraId="46B8E89B" w14:textId="08CDD7FA" w:rsidR="0086020D" w:rsidRPr="00B41807" w:rsidRDefault="0086020D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Chemical Reaction Types</w:t>
            </w:r>
          </w:p>
        </w:tc>
        <w:tc>
          <w:tcPr>
            <w:tcW w:w="2790" w:type="dxa"/>
            <w:gridSpan w:val="2"/>
            <w:vAlign w:val="center"/>
          </w:tcPr>
          <w:p w14:paraId="2EBD22EC" w14:textId="79C745D5" w:rsidR="0086020D" w:rsidRDefault="00C74504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Synthesis</w:t>
            </w:r>
            <w:r w:rsidR="0003630A">
              <w:rPr>
                <w:rFonts w:cstheme="minorHAnsi"/>
                <w:bCs/>
              </w:rPr>
              <w:t xml:space="preserve"> (Formation)</w:t>
            </w:r>
          </w:p>
          <w:p w14:paraId="4FD832C3" w14:textId="77777777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Decomposition</w:t>
            </w:r>
          </w:p>
          <w:p w14:paraId="0BE06F5D" w14:textId="1391E7BA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Single </w:t>
            </w:r>
            <w:r w:rsidR="006052E7">
              <w:rPr>
                <w:rFonts w:cstheme="minorHAnsi"/>
                <w:bCs/>
              </w:rPr>
              <w:t>D</w:t>
            </w:r>
            <w:r>
              <w:rPr>
                <w:rFonts w:cstheme="minorHAnsi"/>
                <w:bCs/>
              </w:rPr>
              <w:t>isplacement</w:t>
            </w:r>
          </w:p>
          <w:p w14:paraId="68C819B2" w14:textId="6FEA9F2C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Double </w:t>
            </w:r>
            <w:r w:rsidR="006052E7">
              <w:rPr>
                <w:rFonts w:cstheme="minorHAnsi"/>
                <w:bCs/>
              </w:rPr>
              <w:t>D</w:t>
            </w:r>
            <w:r>
              <w:rPr>
                <w:rFonts w:cstheme="minorHAnsi"/>
                <w:bCs/>
              </w:rPr>
              <w:t>isplacement</w:t>
            </w:r>
          </w:p>
          <w:p w14:paraId="20CE14A1" w14:textId="77777777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Combustion</w:t>
            </w:r>
          </w:p>
          <w:p w14:paraId="052A8D3C" w14:textId="5FEA5C55" w:rsidR="0086020D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Acid</w:t>
            </w:r>
            <w:r w:rsidR="005C3EE7">
              <w:rPr>
                <w:rFonts w:cstheme="minorHAnsi"/>
                <w:bCs/>
              </w:rPr>
              <w:t>-B</w:t>
            </w:r>
            <w:r>
              <w:rPr>
                <w:rFonts w:cstheme="minorHAnsi"/>
                <w:bCs/>
              </w:rPr>
              <w:t>ase</w:t>
            </w:r>
          </w:p>
          <w:p w14:paraId="3EC05DA6" w14:textId="3DD902A3" w:rsidR="0086020D" w:rsidRPr="00B41807" w:rsidRDefault="0086020D" w:rsidP="0086020D">
            <w:pPr>
              <w:pStyle w:val="NoSpacing"/>
              <w:numPr>
                <w:ilvl w:val="0"/>
                <w:numId w:val="34"/>
              </w:numPr>
              <w:ind w:left="428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Reduction</w:t>
            </w:r>
            <w:r w:rsidR="005C3EE7">
              <w:rPr>
                <w:rFonts w:cstheme="minorHAnsi"/>
                <w:bCs/>
              </w:rPr>
              <w:t>-O</w:t>
            </w:r>
            <w:r>
              <w:rPr>
                <w:rFonts w:cstheme="minorHAnsi"/>
                <w:bCs/>
              </w:rPr>
              <w:t>xidation</w:t>
            </w:r>
          </w:p>
        </w:tc>
        <w:tc>
          <w:tcPr>
            <w:tcW w:w="4770" w:type="dxa"/>
            <w:gridSpan w:val="3"/>
            <w:vAlign w:val="center"/>
          </w:tcPr>
          <w:p w14:paraId="6EBDEF08" w14:textId="5B3AF8FB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 + B</w:t>
            </w:r>
            <w:r w:rsidR="00C74504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C7450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AB</w:t>
            </w:r>
          </w:p>
          <w:p w14:paraId="3B7F8F5E" w14:textId="0BFD2AC0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AB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7A593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+ B</w:t>
            </w:r>
          </w:p>
          <w:p w14:paraId="497CB60E" w14:textId="38A8EFA1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 xml:space="preserve">A + </w:t>
            </w:r>
            <w:proofErr w:type="gramStart"/>
            <w:r>
              <w:rPr>
                <w:rFonts w:cstheme="minorHAnsi"/>
              </w:rPr>
              <w:t>BC</w:t>
            </w:r>
            <w:r w:rsidR="007A593F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7A593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AC</w:t>
            </w:r>
            <w:proofErr w:type="gramEnd"/>
            <w:r>
              <w:rPr>
                <w:rFonts w:cstheme="minorHAnsi"/>
              </w:rPr>
              <w:t xml:space="preserve"> + B</w:t>
            </w:r>
          </w:p>
          <w:p w14:paraId="14AEB091" w14:textId="0F53A05D" w:rsidR="009B19F7" w:rsidRDefault="009D138F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>
              <w:rPr>
                <w:rFonts w:cstheme="minorHAnsi"/>
              </w:rPr>
              <w:t>AB + CD</w:t>
            </w:r>
            <w:r w:rsidR="00801301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801301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AD + CB</w:t>
            </w:r>
          </w:p>
          <w:p w14:paraId="284616D9" w14:textId="7841D0E0" w:rsidR="005D4361" w:rsidRPr="005D4361" w:rsidRDefault="001C0A0A" w:rsidP="00C6606F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 w:rsidRPr="005D4361">
              <w:rPr>
                <w:rFonts w:cstheme="minorHAnsi"/>
              </w:rPr>
              <w:t>C</w:t>
            </w:r>
            <w:r w:rsidRPr="005D4361">
              <w:rPr>
                <w:rFonts w:cstheme="minorHAnsi"/>
                <w:vertAlign w:val="subscript"/>
              </w:rPr>
              <w:t>3</w:t>
            </w:r>
            <w:r w:rsidRPr="005D4361">
              <w:rPr>
                <w:rFonts w:cstheme="minorHAnsi"/>
              </w:rPr>
              <w:t>H</w:t>
            </w:r>
            <w:r w:rsidRPr="005D4361">
              <w:rPr>
                <w:rFonts w:cstheme="minorHAnsi"/>
                <w:vertAlign w:val="subscript"/>
              </w:rPr>
              <w:t>8</w:t>
            </w:r>
            <w:r w:rsidRPr="005D4361">
              <w:rPr>
                <w:rFonts w:cstheme="minorHAnsi"/>
              </w:rPr>
              <w:t xml:space="preserve"> + 5O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Pr="005D4361">
              <w:rPr>
                <w:rFonts w:cstheme="minorHAnsi"/>
              </w:rPr>
              <w:t xml:space="preserve"> 3CO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 xml:space="preserve"> + 4H</w:t>
            </w:r>
            <w:r w:rsidRPr="005D4361">
              <w:rPr>
                <w:rFonts w:cstheme="minorHAnsi"/>
                <w:vertAlign w:val="subscript"/>
              </w:rPr>
              <w:t>2</w:t>
            </w:r>
            <w:r w:rsidRPr="005D4361">
              <w:rPr>
                <w:rFonts w:cstheme="minorHAnsi"/>
              </w:rPr>
              <w:t>O</w:t>
            </w:r>
            <w:r w:rsidR="00C137C3" w:rsidRPr="005D4361">
              <w:rPr>
                <w:rFonts w:cstheme="minorHAnsi"/>
              </w:rPr>
              <w:t xml:space="preserve"> + heat</w:t>
            </w:r>
            <w:r w:rsidR="009A5E89">
              <w:rPr>
                <w:rFonts w:cstheme="minorHAnsi"/>
              </w:rPr>
              <w:t xml:space="preserve"> (propane)</w:t>
            </w:r>
          </w:p>
          <w:p w14:paraId="3B904F16" w14:textId="5DCA2C0D" w:rsidR="009B19F7" w:rsidRDefault="002B304D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w:r w:rsidRPr="002B304D">
              <w:rPr>
                <w:rFonts w:cstheme="minorHAnsi"/>
                <w:color w:val="C00000"/>
              </w:rPr>
              <w:t>H</w:t>
            </w:r>
            <w:r>
              <w:rPr>
                <w:rFonts w:cstheme="minorHAnsi"/>
              </w:rPr>
              <w:t>A + B</w:t>
            </w:r>
            <w:r w:rsidRPr="002B304D">
              <w:rPr>
                <w:rFonts w:cstheme="minorHAnsi"/>
                <w:color w:val="0000FF"/>
              </w:rPr>
              <w:t>OH</w:t>
            </w:r>
            <w:r w:rsidR="00882E9B" w:rsidRPr="00882E9B"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 w:rsidR="00882E9B" w:rsidRPr="00882E9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BA</w:t>
            </w:r>
            <w:r w:rsidR="00882E9B" w:rsidRPr="00882E9B">
              <w:rPr>
                <w:rFonts w:cstheme="minorHAnsi"/>
              </w:rPr>
              <w:t xml:space="preserve"> + H</w:t>
            </w:r>
            <w:r w:rsidR="00882E9B" w:rsidRPr="00882E9B">
              <w:rPr>
                <w:rFonts w:cstheme="minorHAnsi"/>
                <w:vertAlign w:val="subscript"/>
              </w:rPr>
              <w:t>2</w:t>
            </w:r>
            <w:r w:rsidR="00882E9B" w:rsidRPr="00882E9B">
              <w:rPr>
                <w:rFonts w:cstheme="minorHAnsi"/>
              </w:rPr>
              <w:t>O</w:t>
            </w:r>
          </w:p>
          <w:p w14:paraId="74D56CE3" w14:textId="10B2B101" w:rsidR="0086020D" w:rsidRPr="00B41807" w:rsidRDefault="00F924E6" w:rsidP="00AB66E2">
            <w:pPr>
              <w:pStyle w:val="NoSpacing"/>
              <w:numPr>
                <w:ilvl w:val="0"/>
                <w:numId w:val="35"/>
              </w:numPr>
              <w:ind w:left="430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F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0</m:t>
                  </m:r>
                </m:sup>
              </m:s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  <w:vertAlign w:val="subscript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  <m:ctrlPr>
                    <w:rPr>
                      <w:rFonts w:ascii="Cambria Math" w:hAnsi="Cambria Math" w:cstheme="minorHAnsi"/>
                      <w:i/>
                    </w:rPr>
                  </m:ctrlP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  <w:vertAlign w:val="superscript"/>
                    </w:rPr>
                    <m:t>0</m:t>
                  </m:r>
                </m:sup>
              </m:sSubSup>
              <m:r>
                <w:rPr>
                  <w:rFonts w:ascii="Cambria Math" w:hAnsi="Cambria Math" w:cstheme="minorHAnsi"/>
                </w:rPr>
                <m:t>⟶F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3+</m:t>
                  </m:r>
                </m:sup>
              </m:sSubSup>
              <m:r>
                <w:rPr>
                  <w:rFonts w:ascii="Cambria Math" w:hAnsi="Cambria Math" w:cstheme="minorHAnsi"/>
                </w:rPr>
                <m:t>+</m:t>
              </m:r>
              <m:sSubSup>
                <m:sSubSupPr>
                  <m:ctrlPr>
                    <w:rPr>
                      <w:rFonts w:ascii="Cambria Math" w:hAnsi="Cambria Math" w:cstheme="minorHAnsi"/>
                      <w:i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>2-</m:t>
                  </m:r>
                </m:sup>
              </m:sSubSup>
            </m:oMath>
          </w:p>
        </w:tc>
      </w:tr>
      <w:tr w:rsidR="00A57ECD" w:rsidRPr="00B41807" w14:paraId="60243B52" w14:textId="77777777" w:rsidTr="00446715">
        <w:trPr>
          <w:cantSplit/>
          <w:trHeight w:val="278"/>
        </w:trPr>
        <w:tc>
          <w:tcPr>
            <w:tcW w:w="1777" w:type="dxa"/>
            <w:vMerge w:val="restart"/>
            <w:vAlign w:val="center"/>
          </w:tcPr>
          <w:p w14:paraId="5534FC79" w14:textId="6FA8A0BC" w:rsidR="00A57ECD" w:rsidRPr="00B41807" w:rsidRDefault="00A57ECD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Oxidation State</w:t>
            </w:r>
          </w:p>
        </w:tc>
        <w:tc>
          <w:tcPr>
            <w:tcW w:w="7560" w:type="dxa"/>
            <w:gridSpan w:val="5"/>
            <w:vAlign w:val="center"/>
          </w:tcPr>
          <w:p w14:paraId="69FCB23E" w14:textId="77777777" w:rsidR="00A57ECD" w:rsidRDefault="00A57ECD" w:rsidP="00135BE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charge on an ion, or for a molecule, the charge that an atom would have, if the shared electrons in a bond were always given to the more </w:t>
            </w:r>
            <w:r w:rsidRPr="00A425AC">
              <w:rPr>
                <w:rFonts w:cstheme="minorHAnsi"/>
                <w:b/>
                <w:bCs/>
              </w:rPr>
              <w:t>electronegative</w:t>
            </w:r>
            <w:r>
              <w:rPr>
                <w:rFonts w:cstheme="minorHAnsi"/>
              </w:rPr>
              <w:t xml:space="preserve"> atom.</w:t>
            </w:r>
          </w:p>
          <w:p w14:paraId="1734D035" w14:textId="57700AF9" w:rsidR="00FA6BE0" w:rsidRPr="00B41807" w:rsidRDefault="00FA6BE0" w:rsidP="00FA6BE0">
            <w:pPr>
              <w:pStyle w:val="NoSpacing"/>
              <w:rPr>
                <w:rFonts w:cstheme="minorHAnsi"/>
              </w:rPr>
            </w:pPr>
            <w:r w:rsidRPr="00FA6BE0">
              <w:rPr>
                <w:rFonts w:cstheme="minorHAnsi"/>
                <w:noProof/>
              </w:rPr>
              <w:drawing>
                <wp:inline distT="0" distB="0" distL="0" distR="0" wp14:anchorId="38285A4F" wp14:editId="7F1D62C2">
                  <wp:extent cx="4663440" cy="2124710"/>
                  <wp:effectExtent l="0" t="0" r="3810" b="8890"/>
                  <wp:docPr id="1429382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38232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0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0BF" w:rsidRPr="00B41807" w14:paraId="77976BE6" w14:textId="77777777" w:rsidTr="008C475B">
        <w:trPr>
          <w:cantSplit/>
          <w:trHeight w:val="278"/>
        </w:trPr>
        <w:tc>
          <w:tcPr>
            <w:tcW w:w="1777" w:type="dxa"/>
            <w:vMerge/>
            <w:vAlign w:val="center"/>
          </w:tcPr>
          <w:p w14:paraId="2E7A9121" w14:textId="77777777" w:rsidR="00EE20BF" w:rsidRDefault="00EE20BF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880" w:type="dxa"/>
            <w:gridSpan w:val="3"/>
            <w:vAlign w:val="center"/>
          </w:tcPr>
          <w:p w14:paraId="3D6A8192" w14:textId="411FDC5C" w:rsidR="00EE20BF" w:rsidRPr="00FD3093" w:rsidRDefault="00EE20BF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Covalent</w:t>
            </w:r>
          </w:p>
        </w:tc>
        <w:tc>
          <w:tcPr>
            <w:tcW w:w="4680" w:type="dxa"/>
            <w:gridSpan w:val="2"/>
            <w:vAlign w:val="center"/>
          </w:tcPr>
          <w:p w14:paraId="35617A23" w14:textId="2EB5DA42" w:rsidR="00EE20BF" w:rsidRDefault="00EE20BF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Ionic</w:t>
            </w:r>
          </w:p>
        </w:tc>
      </w:tr>
      <w:tr w:rsidR="00FD3093" w:rsidRPr="00B41807" w14:paraId="7C952E57" w14:textId="77777777" w:rsidTr="008C475B">
        <w:trPr>
          <w:cantSplit/>
          <w:trHeight w:val="278"/>
        </w:trPr>
        <w:tc>
          <w:tcPr>
            <w:tcW w:w="1777" w:type="dxa"/>
            <w:vMerge/>
            <w:vAlign w:val="center"/>
          </w:tcPr>
          <w:p w14:paraId="5C972F4E" w14:textId="77777777" w:rsidR="00FD3093" w:rsidRDefault="00FD3093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16045DA5" w14:textId="1BC7615B" w:rsidR="00FD3093" w:rsidRDefault="00FD3093" w:rsidP="00135BE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CF</w:t>
            </w:r>
            <w:r w:rsidRPr="00A57ECD">
              <w:rPr>
                <w:rFonts w:cstheme="minorHAnsi"/>
                <w:vertAlign w:val="subscript"/>
              </w:rPr>
              <w:t>4</w:t>
            </w:r>
            <w:r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C</w:t>
            </w:r>
            <w:r w:rsidRPr="00191F5C">
              <w:rPr>
                <w:rFonts w:cstheme="minorHAnsi"/>
                <w:vertAlign w:val="superscript"/>
              </w:rPr>
              <w:t>4+</w:t>
            </w:r>
            <w:r>
              <w:rPr>
                <w:rFonts w:cstheme="minorHAnsi"/>
              </w:rPr>
              <w:t xml:space="preserve"> + 4F</w:t>
            </w:r>
            <w:r>
              <w:rPr>
                <w:rFonts w:cstheme="minorHAnsi"/>
                <w:vertAlign w:val="superscript"/>
              </w:rPr>
              <w:t>–</w:t>
            </w:r>
          </w:p>
        </w:tc>
        <w:tc>
          <w:tcPr>
            <w:tcW w:w="1170" w:type="dxa"/>
            <w:gridSpan w:val="2"/>
            <w:vAlign w:val="center"/>
          </w:tcPr>
          <w:p w14:paraId="26547ABA" w14:textId="56CAEDA4" w:rsidR="00FD3093" w:rsidRDefault="00FD3093" w:rsidP="00FD3093">
            <w:pPr>
              <w:pStyle w:val="NoSpacing"/>
              <w:jc w:val="center"/>
              <w:rPr>
                <w:rFonts w:cstheme="minorHAnsi"/>
              </w:rPr>
            </w:pPr>
            <w:r w:rsidRPr="00FD3093">
              <w:rPr>
                <w:rFonts w:cstheme="minorHAnsi"/>
                <w:noProof/>
              </w:rPr>
              <w:drawing>
                <wp:inline distT="0" distB="0" distL="0" distR="0" wp14:anchorId="420B885E" wp14:editId="4F7B452E">
                  <wp:extent cx="661181" cy="716280"/>
                  <wp:effectExtent l="0" t="0" r="5715" b="7620"/>
                  <wp:docPr id="1609784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7842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594" cy="71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03144C04" w14:textId="553F6F65" w:rsidR="00FD3093" w:rsidRDefault="00FD3093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Al</w:t>
            </w:r>
            <w:r w:rsidRPr="00FD3093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>O</w:t>
            </w:r>
            <w:r w:rsidRPr="00FD3093">
              <w:rPr>
                <w:rFonts w:cstheme="minorHAnsi"/>
                <w:vertAlign w:val="subscript"/>
              </w:rPr>
              <w:t>3</w:t>
            </w:r>
            <w:r>
              <w:rPr>
                <w:rFonts w:cstheme="minorHAnsi"/>
              </w:rPr>
              <w:t xml:space="preserve"> </w:t>
            </w:r>
            <w:r w:rsidR="007D039A">
              <w:rPr>
                <w:rFonts w:ascii="Cambria Math" w:hAnsi="Cambria Math" w:cstheme="minorHAnsi"/>
              </w:rPr>
              <w:t>⟶</w:t>
            </w:r>
            <w:r>
              <w:rPr>
                <w:rFonts w:cstheme="minorHAnsi"/>
              </w:rPr>
              <w:t xml:space="preserve"> </w:t>
            </w:r>
            <w:r w:rsidR="00597E76">
              <w:rPr>
                <w:rFonts w:cstheme="minorHAnsi"/>
              </w:rPr>
              <w:t>2</w:t>
            </w:r>
            <w:r>
              <w:rPr>
                <w:rFonts w:cstheme="minorHAnsi"/>
              </w:rPr>
              <w:t>Al</w:t>
            </w:r>
            <w:r w:rsidRPr="00FD3093">
              <w:rPr>
                <w:rFonts w:cstheme="minorHAnsi"/>
                <w:vertAlign w:val="superscript"/>
              </w:rPr>
              <w:t>3+</w:t>
            </w:r>
            <w:r>
              <w:rPr>
                <w:rFonts w:cstheme="minorHAnsi"/>
              </w:rPr>
              <w:t xml:space="preserve"> + </w:t>
            </w:r>
            <w:r w:rsidR="00597E76">
              <w:rPr>
                <w:rFonts w:cstheme="minorHAnsi"/>
              </w:rPr>
              <w:t>3</w:t>
            </w:r>
            <w:r>
              <w:rPr>
                <w:rFonts w:cstheme="minorHAnsi"/>
              </w:rPr>
              <w:t>O</w:t>
            </w:r>
            <w:r w:rsidRPr="00FD3093">
              <w:rPr>
                <w:rFonts w:cstheme="minorHAnsi"/>
                <w:vertAlign w:val="superscript"/>
              </w:rPr>
              <w:t>2</w:t>
            </w:r>
            <w:r>
              <w:rPr>
                <w:rFonts w:cstheme="minorHAnsi"/>
                <w:vertAlign w:val="superscript"/>
              </w:rPr>
              <w:t>–</w:t>
            </w:r>
          </w:p>
        </w:tc>
        <w:tc>
          <w:tcPr>
            <w:tcW w:w="2520" w:type="dxa"/>
            <w:vAlign w:val="center"/>
          </w:tcPr>
          <w:p w14:paraId="2EFEB5E7" w14:textId="23C73EDF" w:rsidR="00FD3093" w:rsidRDefault="00C807E1" w:rsidP="00FD309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C3AE3B" wp14:editId="0E4EC30E">
                  <wp:extent cx="1118795" cy="792480"/>
                  <wp:effectExtent l="0" t="0" r="5715" b="7620"/>
                  <wp:docPr id="486279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27945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172" cy="795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F24" w:rsidRPr="00B41807" w14:paraId="7344A0D6" w14:textId="77777777" w:rsidTr="00446715">
        <w:trPr>
          <w:cantSplit/>
          <w:trHeight w:val="64"/>
        </w:trPr>
        <w:tc>
          <w:tcPr>
            <w:tcW w:w="1777" w:type="dxa"/>
            <w:vAlign w:val="center"/>
          </w:tcPr>
          <w:p w14:paraId="6904B039" w14:textId="05E8467F" w:rsidR="00667F24" w:rsidRPr="00B41807" w:rsidRDefault="00667F2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Oxidation State Rules</w:t>
            </w:r>
          </w:p>
        </w:tc>
        <w:tc>
          <w:tcPr>
            <w:tcW w:w="7560" w:type="dxa"/>
            <w:gridSpan w:val="5"/>
            <w:vAlign w:val="center"/>
          </w:tcPr>
          <w:p w14:paraId="3E14EEB8" w14:textId="77777777" w:rsidR="00667F24" w:rsidRPr="00667F24" w:rsidRDefault="00667F24" w:rsidP="00667F24">
            <w:pPr>
              <w:pStyle w:val="NoSpacing"/>
              <w:rPr>
                <w:rFonts w:cstheme="minorHAnsi"/>
                <w:u w:val="single"/>
              </w:rPr>
            </w:pPr>
            <w:r w:rsidRPr="00667F24">
              <w:rPr>
                <w:rFonts w:cstheme="minorHAnsi"/>
                <w:u w:val="single"/>
              </w:rPr>
              <w:t xml:space="preserve">These rules are </w:t>
            </w:r>
            <w:r w:rsidRPr="00667F24">
              <w:rPr>
                <w:rFonts w:cstheme="minorHAnsi"/>
                <w:b/>
                <w:bCs/>
                <w:u w:val="single"/>
              </w:rPr>
              <w:t>always</w:t>
            </w:r>
            <w:r w:rsidRPr="00667F24">
              <w:rPr>
                <w:rFonts w:cstheme="minorHAnsi"/>
                <w:u w:val="single"/>
              </w:rPr>
              <w:t xml:space="preserve"> true:</w:t>
            </w:r>
          </w:p>
          <w:p w14:paraId="75B345BB" w14:textId="1699F1F6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ions composed of only one atom, the oxidation state is equal to the charge on the ion.</w:t>
            </w:r>
          </w:p>
          <w:p w14:paraId="3A893D82" w14:textId="4ECD19A5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all elements and homonuclear molecules, the oxidation state of each atom is 0.</w:t>
            </w:r>
          </w:p>
          <w:p w14:paraId="2A81141B" w14:textId="07D6BBDF" w:rsidR="00667F24" w:rsidRDefault="00667F24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For molecules and polyatomic ions, the sum of the oxidation states must equal the total charge.</w:t>
            </w:r>
          </w:p>
          <w:p w14:paraId="1CF6AE3D" w14:textId="5DFCD2FF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 xml:space="preserve">The oxidation state of </w:t>
            </w:r>
            <w:r w:rsidR="00BE3025">
              <w:rPr>
                <w:rFonts w:cstheme="minorHAnsi"/>
              </w:rPr>
              <w:t>F</w:t>
            </w:r>
            <w:r>
              <w:rPr>
                <w:rFonts w:cstheme="minorHAnsi"/>
              </w:rPr>
              <w:t xml:space="preserve"> in any compound is 1-.</w:t>
            </w:r>
          </w:p>
          <w:p w14:paraId="46BE43D2" w14:textId="401B2866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In covalent compounds and polyatomic ions, H has an oxidation state of 1+.</w:t>
            </w:r>
          </w:p>
          <w:p w14:paraId="086C621A" w14:textId="77777777" w:rsidR="00667F24" w:rsidRDefault="00667F24" w:rsidP="00667F24">
            <w:pPr>
              <w:pStyle w:val="NoSpacing"/>
              <w:rPr>
                <w:rFonts w:cstheme="minorHAnsi"/>
              </w:rPr>
            </w:pPr>
          </w:p>
          <w:p w14:paraId="561FDDCC" w14:textId="77777777" w:rsidR="00667F24" w:rsidRPr="00667F24" w:rsidRDefault="00667F24" w:rsidP="00667F24">
            <w:pPr>
              <w:pStyle w:val="NoSpacing"/>
              <w:rPr>
                <w:rFonts w:cstheme="minorHAnsi"/>
                <w:u w:val="single"/>
              </w:rPr>
            </w:pPr>
            <w:r w:rsidRPr="00667F24">
              <w:rPr>
                <w:rFonts w:cstheme="minorHAnsi"/>
                <w:u w:val="single"/>
              </w:rPr>
              <w:t xml:space="preserve">These rules are </w:t>
            </w:r>
            <w:r w:rsidRPr="00667F24">
              <w:rPr>
                <w:rFonts w:cstheme="minorHAnsi"/>
                <w:b/>
                <w:bCs/>
                <w:u w:val="single"/>
              </w:rPr>
              <w:t>usually</w:t>
            </w:r>
            <w:r w:rsidRPr="00667F24">
              <w:rPr>
                <w:rFonts w:cstheme="minorHAnsi"/>
                <w:u w:val="single"/>
              </w:rPr>
              <w:t xml:space="preserve"> true:</w:t>
            </w:r>
          </w:p>
          <w:p w14:paraId="562AD5B6" w14:textId="5911DA9F" w:rsidR="00667F24" w:rsidRDefault="00037E23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>In most compounds</w:t>
            </w:r>
            <w:r w:rsidR="007E5ADB">
              <w:rPr>
                <w:rFonts w:cstheme="minorHAnsi"/>
              </w:rPr>
              <w:t xml:space="preserve">, </w:t>
            </w:r>
            <w:r w:rsidR="00BE3025">
              <w:rPr>
                <w:rFonts w:cstheme="minorHAnsi"/>
              </w:rPr>
              <w:t>O</w:t>
            </w:r>
            <w:r w:rsidR="007E5ADB">
              <w:rPr>
                <w:rFonts w:cstheme="minorHAnsi"/>
              </w:rPr>
              <w:t xml:space="preserve"> has an oxidation state of 2-.</w:t>
            </w:r>
          </w:p>
          <w:p w14:paraId="5C70ED18" w14:textId="1929AE2C" w:rsidR="00667F24" w:rsidRPr="00B41807" w:rsidRDefault="007E5ADB" w:rsidP="00667F24">
            <w:pPr>
              <w:pStyle w:val="NoSpacing"/>
              <w:numPr>
                <w:ilvl w:val="0"/>
                <w:numId w:val="36"/>
              </w:numPr>
              <w:ind w:left="428"/>
              <w:rPr>
                <w:rFonts w:cstheme="minorHAnsi"/>
              </w:rPr>
            </w:pPr>
            <w:r>
              <w:rPr>
                <w:rFonts w:cstheme="minorHAnsi"/>
              </w:rPr>
              <w:t xml:space="preserve">Group 7A elements (especially </w:t>
            </w:r>
            <w:r w:rsidR="00BE3025">
              <w:rPr>
                <w:rFonts w:cstheme="minorHAnsi"/>
              </w:rPr>
              <w:t>Cl</w:t>
            </w:r>
            <w:r>
              <w:rPr>
                <w:rFonts w:cstheme="minorHAnsi"/>
              </w:rPr>
              <w:t>) usually have an oxidation state of 1-.</w:t>
            </w:r>
          </w:p>
        </w:tc>
      </w:tr>
    </w:tbl>
    <w:p w14:paraId="415F0786" w14:textId="77777777" w:rsidR="00C807E1" w:rsidRDefault="00C807E1">
      <w:r>
        <w:br w:type="page"/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7"/>
        <w:gridCol w:w="2790"/>
        <w:gridCol w:w="4770"/>
      </w:tblGrid>
      <w:tr w:rsidR="007F2DE5" w:rsidRPr="00B41807" w14:paraId="27CC8806" w14:textId="77777777" w:rsidTr="00446715">
        <w:trPr>
          <w:cantSplit/>
        </w:trPr>
        <w:tc>
          <w:tcPr>
            <w:tcW w:w="1777" w:type="dxa"/>
            <w:vAlign w:val="center"/>
          </w:tcPr>
          <w:p w14:paraId="2ADB19E5" w14:textId="15F20DB4" w:rsidR="007F2DE5" w:rsidRPr="00B41807" w:rsidRDefault="007F2DE5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CB624B">
              <w:rPr>
                <w:rFonts w:cstheme="minorHAnsi"/>
                <w:b/>
                <w:bCs/>
                <w:lang w:val="pt-PT"/>
              </w:rPr>
              <w:lastRenderedPageBreak/>
              <w:t>Reduction-Oxidation</w:t>
            </w:r>
            <w:r w:rsidR="00BA5FB3">
              <w:rPr>
                <w:rFonts w:cstheme="minorHAnsi"/>
                <w:b/>
                <w:bCs/>
                <w:lang w:val="pt-PT"/>
              </w:rPr>
              <w:t xml:space="preserve"> (Redox)</w:t>
            </w:r>
          </w:p>
        </w:tc>
        <w:tc>
          <w:tcPr>
            <w:tcW w:w="7560" w:type="dxa"/>
            <w:gridSpan w:val="2"/>
            <w:vAlign w:val="center"/>
          </w:tcPr>
          <w:p w14:paraId="1C0B8E2C" w14:textId="7EC8E87B" w:rsidR="00D375D4" w:rsidRDefault="00B9647B" w:rsidP="00D375D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9820BD" wp14:editId="7DDCF4B1">
                  <wp:extent cx="4114800" cy="1767728"/>
                  <wp:effectExtent l="0" t="0" r="0" b="4445"/>
                  <wp:docPr id="1745679231" name="Picture 6" descr="Redox Reactions - Examples, Types, Applications, Bal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dox Reactions - Examples, Types, Applications, Bal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288" cy="177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8D360" w14:textId="2C46327C" w:rsidR="007F2DE5" w:rsidRDefault="007F2DE5" w:rsidP="00C3415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Reactions that transfer electrons from one set of atoms to another.</w:t>
            </w:r>
          </w:p>
          <w:p w14:paraId="071766B9" w14:textId="05BC148D" w:rsidR="00EC02A4" w:rsidRPr="00B41807" w:rsidRDefault="00EC02A4" w:rsidP="00BC3FF4">
            <w:pPr>
              <w:pStyle w:val="NoSpacing"/>
              <w:jc w:val="center"/>
              <w:rPr>
                <w:rFonts w:cstheme="minorHAnsi"/>
              </w:rPr>
            </w:pPr>
            <w:r w:rsidRPr="006623C0">
              <w:rPr>
                <w:rFonts w:cstheme="minorHAnsi"/>
                <w:color w:val="C00000"/>
              </w:rPr>
              <w:t>LEO</w:t>
            </w:r>
            <w:r>
              <w:rPr>
                <w:rFonts w:cstheme="minorHAnsi"/>
              </w:rPr>
              <w:t xml:space="preserve"> says </w:t>
            </w:r>
            <w:r w:rsidRPr="006623C0">
              <w:rPr>
                <w:rFonts w:cstheme="minorHAnsi"/>
                <w:color w:val="00B050"/>
              </w:rPr>
              <w:t>GER</w:t>
            </w:r>
            <w:r>
              <w:rPr>
                <w:rFonts w:cstheme="minorHAnsi"/>
              </w:rPr>
              <w:t>.</w:t>
            </w:r>
          </w:p>
        </w:tc>
      </w:tr>
      <w:tr w:rsidR="0086020D" w:rsidRPr="00B41807" w14:paraId="14D98020" w14:textId="77777777" w:rsidTr="009A5E89">
        <w:trPr>
          <w:cantSplit/>
        </w:trPr>
        <w:tc>
          <w:tcPr>
            <w:tcW w:w="1777" w:type="dxa"/>
            <w:vAlign w:val="center"/>
          </w:tcPr>
          <w:p w14:paraId="6C8B0639" w14:textId="7C524747" w:rsidR="0086020D" w:rsidRPr="00AD0D49" w:rsidRDefault="000246AF" w:rsidP="00E742D9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w:r w:rsidRPr="00AD0D49">
              <w:rPr>
                <w:rFonts w:cstheme="minorHAnsi"/>
                <w:b/>
                <w:bCs/>
                <w:color w:val="C00000"/>
                <w:lang w:val="pt-PT"/>
              </w:rPr>
              <w:t>Oxidized</w:t>
            </w:r>
          </w:p>
        </w:tc>
        <w:tc>
          <w:tcPr>
            <w:tcW w:w="2790" w:type="dxa"/>
            <w:vAlign w:val="center"/>
          </w:tcPr>
          <w:p w14:paraId="2C7AB3D1" w14:textId="0B967030" w:rsidR="0086020D" w:rsidRPr="00AD0D49" w:rsidRDefault="00EC02A4" w:rsidP="00E742D9">
            <w:pPr>
              <w:pStyle w:val="NoSpacing"/>
              <w:jc w:val="center"/>
              <w:rPr>
                <w:rFonts w:eastAsia="Arial Unicode MS" w:cstheme="minorHAnsi"/>
                <w:bCs/>
                <w:color w:val="C00000"/>
              </w:rPr>
            </w:pPr>
            <w:r w:rsidRPr="00AD0D49">
              <w:rPr>
                <w:rFonts w:eastAsia="Arial Unicode MS" w:cstheme="minorHAnsi"/>
                <w:bCs/>
                <w:color w:val="C00000"/>
              </w:rPr>
              <w:t xml:space="preserve">Atom </w:t>
            </w:r>
            <w:r w:rsidR="000246AF" w:rsidRPr="00AD0D49">
              <w:rPr>
                <w:rFonts w:eastAsia="Arial Unicode MS" w:cstheme="minorHAnsi"/>
                <w:b/>
                <w:color w:val="C00000"/>
              </w:rPr>
              <w:t>loses</w:t>
            </w:r>
            <w:r w:rsidR="000246AF" w:rsidRPr="00AD0D49">
              <w:rPr>
                <w:rFonts w:eastAsia="Arial Unicode MS" w:cstheme="minorHAnsi"/>
                <w:bCs/>
                <w:color w:val="C00000"/>
              </w:rPr>
              <w:t xml:space="preserve"> </w:t>
            </w:r>
            <w:r w:rsidRPr="00AD0D49">
              <w:rPr>
                <w:rFonts w:eastAsia="Arial Unicode MS" w:cstheme="minorHAnsi"/>
                <w:bCs/>
                <w:color w:val="C00000"/>
              </w:rPr>
              <w:t>an electron</w:t>
            </w:r>
          </w:p>
        </w:tc>
        <w:tc>
          <w:tcPr>
            <w:tcW w:w="4770" w:type="dxa"/>
            <w:vAlign w:val="center"/>
          </w:tcPr>
          <w:p w14:paraId="7A511D2F" w14:textId="30856F22" w:rsidR="0086020D" w:rsidRPr="00AD0D49" w:rsidRDefault="005E00F8" w:rsidP="00E742D9">
            <w:pPr>
              <w:pStyle w:val="NoSpacing"/>
              <w:jc w:val="center"/>
              <w:rPr>
                <w:rFonts w:cstheme="minorHAnsi"/>
                <w:color w:val="C00000"/>
              </w:rPr>
            </w:pPr>
            <w:r w:rsidRPr="00AD0D49">
              <w:rPr>
                <w:rFonts w:cstheme="minorHAnsi"/>
                <w:color w:val="C00000"/>
              </w:rPr>
              <w:t>“</w:t>
            </w:r>
            <w:r w:rsidR="00EC02A4" w:rsidRPr="00AD0D49">
              <w:rPr>
                <w:rFonts w:cstheme="minorHAnsi"/>
                <w:color w:val="C00000"/>
              </w:rPr>
              <w:t>Lose Electrons Oxidation</w:t>
            </w:r>
            <w:r w:rsidRPr="00AD0D49">
              <w:rPr>
                <w:rFonts w:cstheme="minorHAnsi"/>
                <w:color w:val="C00000"/>
              </w:rPr>
              <w:t>”</w:t>
            </w:r>
            <w:r w:rsidR="00EC02A4" w:rsidRPr="00AD0D49">
              <w:rPr>
                <w:rFonts w:cstheme="minorHAnsi"/>
                <w:color w:val="C00000"/>
              </w:rPr>
              <w:t xml:space="preserve"> (L</w:t>
            </w:r>
            <w:r w:rsidR="00034D94">
              <w:rPr>
                <w:rFonts w:cstheme="minorHAnsi"/>
                <w:color w:val="C00000"/>
              </w:rPr>
              <w:t>EO</w:t>
            </w:r>
            <w:r w:rsidR="00EC02A4" w:rsidRPr="00AD0D49">
              <w:rPr>
                <w:rFonts w:cstheme="minorHAnsi"/>
                <w:color w:val="C00000"/>
              </w:rPr>
              <w:t>)</w:t>
            </w:r>
          </w:p>
        </w:tc>
      </w:tr>
      <w:tr w:rsidR="0086020D" w:rsidRPr="00B41807" w14:paraId="149AFFA1" w14:textId="77777777" w:rsidTr="009A5E89">
        <w:trPr>
          <w:cantSplit/>
        </w:trPr>
        <w:tc>
          <w:tcPr>
            <w:tcW w:w="1777" w:type="dxa"/>
            <w:vAlign w:val="center"/>
          </w:tcPr>
          <w:p w14:paraId="7714FC66" w14:textId="78179414" w:rsidR="0086020D" w:rsidRPr="00AD0D49" w:rsidRDefault="000246AF" w:rsidP="00E742D9">
            <w:pPr>
              <w:pStyle w:val="NoSpacing"/>
              <w:rPr>
                <w:rFonts w:cstheme="minorHAnsi"/>
                <w:b/>
                <w:bCs/>
                <w:color w:val="00B050"/>
                <w:lang w:val="pt-PT"/>
              </w:rPr>
            </w:pPr>
            <w:r w:rsidRPr="00AD0D49">
              <w:rPr>
                <w:rFonts w:cstheme="minorHAnsi"/>
                <w:b/>
                <w:bCs/>
                <w:color w:val="00B050"/>
                <w:lang w:val="pt-PT"/>
              </w:rPr>
              <w:t>Reduced</w:t>
            </w:r>
          </w:p>
        </w:tc>
        <w:tc>
          <w:tcPr>
            <w:tcW w:w="2790" w:type="dxa"/>
            <w:vAlign w:val="center"/>
          </w:tcPr>
          <w:p w14:paraId="7B23DEC5" w14:textId="1E9314EC" w:rsidR="0086020D" w:rsidRPr="00AD0D49" w:rsidRDefault="00EC02A4" w:rsidP="00E742D9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color w:val="00B050"/>
              </w:rPr>
            </w:pPr>
            <w:r w:rsidRPr="00AD0D49">
              <w:rPr>
                <w:rFonts w:eastAsia="Arial Unicode MS" w:cstheme="minorHAnsi"/>
                <w:bCs/>
                <w:color w:val="00B050"/>
              </w:rPr>
              <w:t xml:space="preserve">Atom </w:t>
            </w:r>
            <w:r w:rsidR="000246AF" w:rsidRPr="00AD0D49">
              <w:rPr>
                <w:rFonts w:eastAsia="Arial Unicode MS" w:cstheme="minorHAnsi"/>
                <w:b/>
                <w:color w:val="00B050"/>
              </w:rPr>
              <w:t>gains</w:t>
            </w:r>
            <w:r w:rsidR="000246AF" w:rsidRPr="00AD0D49">
              <w:rPr>
                <w:rFonts w:eastAsia="Arial Unicode MS" w:cstheme="minorHAnsi"/>
                <w:bCs/>
                <w:color w:val="00B050"/>
              </w:rPr>
              <w:t xml:space="preserve"> </w:t>
            </w:r>
            <w:r w:rsidRPr="00AD0D49">
              <w:rPr>
                <w:rFonts w:eastAsia="Arial Unicode MS" w:cstheme="minorHAnsi"/>
                <w:bCs/>
                <w:color w:val="00B050"/>
              </w:rPr>
              <w:t>an electron</w:t>
            </w:r>
          </w:p>
        </w:tc>
        <w:tc>
          <w:tcPr>
            <w:tcW w:w="4770" w:type="dxa"/>
            <w:vAlign w:val="center"/>
          </w:tcPr>
          <w:p w14:paraId="2A262660" w14:textId="4884D344" w:rsidR="0086020D" w:rsidRPr="00AD0D49" w:rsidRDefault="005E00F8" w:rsidP="00E742D9">
            <w:pPr>
              <w:pStyle w:val="NoSpacing"/>
              <w:jc w:val="center"/>
              <w:rPr>
                <w:rFonts w:cstheme="minorHAnsi"/>
                <w:color w:val="00B050"/>
              </w:rPr>
            </w:pPr>
            <w:r w:rsidRPr="00AD0D49">
              <w:rPr>
                <w:rFonts w:cstheme="minorHAnsi"/>
                <w:color w:val="00B050"/>
              </w:rPr>
              <w:t>“</w:t>
            </w:r>
            <w:r w:rsidR="00EC02A4" w:rsidRPr="00AD0D49">
              <w:rPr>
                <w:rFonts w:cstheme="minorHAnsi"/>
                <w:color w:val="00B050"/>
              </w:rPr>
              <w:t>Gain Electrons Reduction</w:t>
            </w:r>
            <w:r w:rsidRPr="00AD0D49">
              <w:rPr>
                <w:rFonts w:cstheme="minorHAnsi"/>
                <w:color w:val="00B050"/>
              </w:rPr>
              <w:t>”</w:t>
            </w:r>
            <w:r w:rsidR="00EC02A4" w:rsidRPr="00AD0D49">
              <w:rPr>
                <w:rFonts w:cstheme="minorHAnsi"/>
                <w:color w:val="00B050"/>
              </w:rPr>
              <w:t xml:space="preserve"> (GER)</w:t>
            </w:r>
          </w:p>
        </w:tc>
      </w:tr>
      <w:tr w:rsidR="006C04D0" w:rsidRPr="00B41807" w14:paraId="40994520" w14:textId="77777777" w:rsidTr="00446715">
        <w:trPr>
          <w:cantSplit/>
        </w:trPr>
        <w:tc>
          <w:tcPr>
            <w:tcW w:w="1777" w:type="dxa"/>
            <w:vAlign w:val="center"/>
          </w:tcPr>
          <w:p w14:paraId="6572AB00" w14:textId="77777777" w:rsidR="006C04D0" w:rsidRDefault="006C04D0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7B171BFA" w14:textId="2FD5F0DC" w:rsidR="00F5641A" w:rsidRDefault="00F5641A" w:rsidP="006C04D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860775" wp14:editId="1034193F">
                  <wp:extent cx="3330862" cy="1798320"/>
                  <wp:effectExtent l="0" t="0" r="3175" b="0"/>
                  <wp:docPr id="435933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93316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621" cy="18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364" w:rsidRPr="00B41807" w14:paraId="599B2C7D" w14:textId="77777777" w:rsidTr="00446715">
        <w:trPr>
          <w:cantSplit/>
        </w:trPr>
        <w:tc>
          <w:tcPr>
            <w:tcW w:w="1777" w:type="dxa"/>
            <w:vAlign w:val="center"/>
          </w:tcPr>
          <w:p w14:paraId="194D734C" w14:textId="1D097D27" w:rsidR="00D41364" w:rsidRPr="00B41807" w:rsidRDefault="00647DF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Oxidizing Agent</w:t>
            </w:r>
          </w:p>
        </w:tc>
        <w:tc>
          <w:tcPr>
            <w:tcW w:w="7560" w:type="dxa"/>
            <w:gridSpan w:val="2"/>
            <w:vAlign w:val="center"/>
          </w:tcPr>
          <w:p w14:paraId="5E4A0B2A" w14:textId="2F4042D2" w:rsidR="00D41364" w:rsidRPr="00B41807" w:rsidRDefault="00D41364" w:rsidP="00D4136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reactant is reduced, it is called the </w:t>
            </w:r>
            <w:r w:rsidRPr="00D41364">
              <w:rPr>
                <w:rFonts w:cstheme="minorHAnsi"/>
                <w:b/>
                <w:bCs/>
              </w:rPr>
              <w:t>oxidizing agent</w:t>
            </w:r>
            <w:r>
              <w:rPr>
                <w:rFonts w:cstheme="minorHAnsi"/>
              </w:rPr>
              <w:t>, because it oxidizes another reactant.</w:t>
            </w:r>
          </w:p>
        </w:tc>
      </w:tr>
      <w:tr w:rsidR="00647DF4" w:rsidRPr="00B41807" w14:paraId="01810F71" w14:textId="77777777" w:rsidTr="00446715">
        <w:trPr>
          <w:cantSplit/>
        </w:trPr>
        <w:tc>
          <w:tcPr>
            <w:tcW w:w="1777" w:type="dxa"/>
            <w:vAlign w:val="center"/>
          </w:tcPr>
          <w:p w14:paraId="31069645" w14:textId="3968E9AA" w:rsidR="00647DF4" w:rsidRPr="00B41807" w:rsidRDefault="00647DF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Reducing Agent</w:t>
            </w:r>
          </w:p>
        </w:tc>
        <w:tc>
          <w:tcPr>
            <w:tcW w:w="7560" w:type="dxa"/>
            <w:gridSpan w:val="2"/>
            <w:vAlign w:val="center"/>
          </w:tcPr>
          <w:p w14:paraId="28668ECD" w14:textId="496137B9" w:rsidR="00647DF4" w:rsidRPr="00B41807" w:rsidRDefault="00647DF4" w:rsidP="00647DF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a reactant is oxidized, it is called the </w:t>
            </w:r>
            <w:r w:rsidRPr="00D41364">
              <w:rPr>
                <w:rFonts w:cstheme="minorHAnsi"/>
                <w:b/>
                <w:bCs/>
              </w:rPr>
              <w:t>reducing agent</w:t>
            </w:r>
            <w:r>
              <w:rPr>
                <w:rFonts w:cstheme="minorHAnsi"/>
              </w:rPr>
              <w:t>, because it reduces another reactant.</w:t>
            </w:r>
          </w:p>
        </w:tc>
      </w:tr>
      <w:tr w:rsidR="00047484" w:rsidRPr="00B41807" w14:paraId="6D1EE5CA" w14:textId="77777777" w:rsidTr="009A5E89">
        <w:trPr>
          <w:cantSplit/>
        </w:trPr>
        <w:tc>
          <w:tcPr>
            <w:tcW w:w="1777" w:type="dxa"/>
            <w:vMerge w:val="restart"/>
            <w:vAlign w:val="center"/>
          </w:tcPr>
          <w:p w14:paraId="4F3A01AC" w14:textId="387C7CBC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Batteries</w:t>
            </w:r>
          </w:p>
        </w:tc>
        <w:tc>
          <w:tcPr>
            <w:tcW w:w="2790" w:type="dxa"/>
            <w:vAlign w:val="center"/>
          </w:tcPr>
          <w:p w14:paraId="7F5EEFFC" w14:textId="519B4E84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Galvanic Cell (battery)</w:t>
            </w:r>
          </w:p>
        </w:tc>
        <w:tc>
          <w:tcPr>
            <w:tcW w:w="4770" w:type="dxa"/>
            <w:vAlign w:val="center"/>
          </w:tcPr>
          <w:p w14:paraId="78298D4E" w14:textId="300A8271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 system that uses </w:t>
            </w:r>
            <w:proofErr w:type="gramStart"/>
            <w:r>
              <w:rPr>
                <w:rFonts w:cstheme="minorHAnsi"/>
              </w:rPr>
              <w:t>a redox reaction</w:t>
            </w:r>
            <w:proofErr w:type="gramEnd"/>
            <w:r>
              <w:rPr>
                <w:rFonts w:cstheme="minorHAnsi"/>
              </w:rPr>
              <w:t xml:space="preserve"> to produce electrical energy.</w:t>
            </w:r>
          </w:p>
        </w:tc>
      </w:tr>
      <w:tr w:rsidR="00047484" w:rsidRPr="00B41807" w14:paraId="32F02802" w14:textId="77777777" w:rsidTr="009A5E89">
        <w:trPr>
          <w:cantSplit/>
        </w:trPr>
        <w:tc>
          <w:tcPr>
            <w:tcW w:w="1777" w:type="dxa"/>
            <w:vMerge/>
            <w:vAlign w:val="center"/>
          </w:tcPr>
          <w:p w14:paraId="55626B58" w14:textId="77777777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3BBCFDA3" w14:textId="1290C0F8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Anode</w:t>
            </w:r>
          </w:p>
        </w:tc>
        <w:tc>
          <w:tcPr>
            <w:tcW w:w="4770" w:type="dxa"/>
            <w:vAlign w:val="center"/>
          </w:tcPr>
          <w:p w14:paraId="5C5B3AEB" w14:textId="2C3FC83E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46715">
              <w:rPr>
                <w:rFonts w:cstheme="minorHAnsi"/>
                <w:b/>
                <w:bCs/>
              </w:rPr>
              <w:t>negative</w:t>
            </w:r>
            <w:r>
              <w:rPr>
                <w:rFonts w:cstheme="minorHAnsi"/>
              </w:rPr>
              <w:t xml:space="preserve"> electrode in a Galvanic cell.</w:t>
            </w:r>
          </w:p>
        </w:tc>
      </w:tr>
      <w:tr w:rsidR="00047484" w:rsidRPr="00B41807" w14:paraId="0E819F68" w14:textId="77777777" w:rsidTr="009A5E89">
        <w:trPr>
          <w:cantSplit/>
        </w:trPr>
        <w:tc>
          <w:tcPr>
            <w:tcW w:w="1777" w:type="dxa"/>
            <w:vMerge/>
            <w:vAlign w:val="center"/>
          </w:tcPr>
          <w:p w14:paraId="423B9803" w14:textId="77777777" w:rsidR="00047484" w:rsidRPr="00B41807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790" w:type="dxa"/>
            <w:vAlign w:val="center"/>
          </w:tcPr>
          <w:p w14:paraId="03438947" w14:textId="798767C4" w:rsidR="00047484" w:rsidRPr="00B41807" w:rsidRDefault="00047484" w:rsidP="009B0A86">
            <w:pPr>
              <w:pStyle w:val="NoSpacing"/>
              <w:spacing w:after="20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Cathode</w:t>
            </w:r>
          </w:p>
        </w:tc>
        <w:tc>
          <w:tcPr>
            <w:tcW w:w="4770" w:type="dxa"/>
            <w:vAlign w:val="center"/>
          </w:tcPr>
          <w:p w14:paraId="50F628A2" w14:textId="108FE942" w:rsidR="00047484" w:rsidRPr="00B41807" w:rsidRDefault="00047484" w:rsidP="00E742D9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46715">
              <w:rPr>
                <w:rFonts w:cstheme="minorHAnsi"/>
                <w:b/>
                <w:bCs/>
              </w:rPr>
              <w:t>positive</w:t>
            </w:r>
            <w:r>
              <w:rPr>
                <w:rFonts w:cstheme="minorHAnsi"/>
              </w:rPr>
              <w:t xml:space="preserve"> electrode in a Galvanic cell.</w:t>
            </w:r>
          </w:p>
        </w:tc>
      </w:tr>
      <w:tr w:rsidR="00047484" w:rsidRPr="00B41807" w14:paraId="3A663C9A" w14:textId="77777777" w:rsidTr="00446715">
        <w:trPr>
          <w:cantSplit/>
        </w:trPr>
        <w:tc>
          <w:tcPr>
            <w:tcW w:w="1777" w:type="dxa"/>
            <w:vMerge/>
            <w:vAlign w:val="center"/>
          </w:tcPr>
          <w:p w14:paraId="2678B744" w14:textId="77777777" w:rsidR="00047484" w:rsidRDefault="00047484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560" w:type="dxa"/>
            <w:gridSpan w:val="2"/>
            <w:vAlign w:val="center"/>
          </w:tcPr>
          <w:p w14:paraId="001B8266" w14:textId="76A0435F" w:rsidR="00047484" w:rsidRDefault="00047484" w:rsidP="00EF58B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510321B" wp14:editId="53A595A8">
                  <wp:extent cx="2377440" cy="1797816"/>
                  <wp:effectExtent l="0" t="0" r="3810" b="0"/>
                  <wp:docPr id="808512262" name="Picture 1" descr="Draw a Galvanic cell made up of Cu and Zn. Be sure to label the anode,  cathode, charge on electrodes, and direction of electron and ion flow. |  Homework.Study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 a Galvanic cell made up of Cu and Zn. Be sure to label the anode,  cathode, charge on electrodes, and direction of electron and ion flow. |  Homework.Study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56" cy="180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008" w:rsidRPr="00B41807" w14:paraId="684A1AB2" w14:textId="77777777" w:rsidTr="00446715">
        <w:trPr>
          <w:cantSplit/>
        </w:trPr>
        <w:tc>
          <w:tcPr>
            <w:tcW w:w="1777" w:type="dxa"/>
            <w:vAlign w:val="center"/>
          </w:tcPr>
          <w:p w14:paraId="1DCD0704" w14:textId="7D32D77C" w:rsidR="000D3008" w:rsidRPr="00B41807" w:rsidRDefault="000D3008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Balancing Charge</w:t>
            </w:r>
          </w:p>
        </w:tc>
        <w:tc>
          <w:tcPr>
            <w:tcW w:w="7560" w:type="dxa"/>
            <w:gridSpan w:val="2"/>
            <w:vAlign w:val="center"/>
          </w:tcPr>
          <w:p w14:paraId="65DCF259" w14:textId="18D9D393" w:rsidR="000D3008" w:rsidRPr="00B41807" w:rsidRDefault="008427AB" w:rsidP="000D300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 a chemical equation to be balanced, the total charge on each side of the equation must be the same.</w:t>
            </w:r>
          </w:p>
        </w:tc>
      </w:tr>
      <w:tr w:rsidR="00632F03" w:rsidRPr="00B41807" w14:paraId="3F414434" w14:textId="77777777" w:rsidTr="00446715">
        <w:trPr>
          <w:cantSplit/>
        </w:trPr>
        <w:tc>
          <w:tcPr>
            <w:tcW w:w="1777" w:type="dxa"/>
            <w:vAlign w:val="center"/>
          </w:tcPr>
          <w:p w14:paraId="7DEEFABF" w14:textId="56827A4C" w:rsidR="00632F03" w:rsidRPr="00B41807" w:rsidRDefault="00632F03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Electroplating</w:t>
            </w:r>
          </w:p>
        </w:tc>
        <w:tc>
          <w:tcPr>
            <w:tcW w:w="7560" w:type="dxa"/>
            <w:gridSpan w:val="2"/>
            <w:vAlign w:val="center"/>
          </w:tcPr>
          <w:p w14:paraId="7D6C4FE0" w14:textId="5AD3A7D5" w:rsidR="00632F03" w:rsidRPr="00B41807" w:rsidRDefault="00632F03" w:rsidP="00632F0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Using reduction (usually powered by electricity) to coat an object with a metal.</w:t>
            </w:r>
          </w:p>
        </w:tc>
      </w:tr>
      <w:tr w:rsidR="00364EAB" w:rsidRPr="00B41807" w14:paraId="29294317" w14:textId="77777777" w:rsidTr="00446715">
        <w:trPr>
          <w:cantSplit/>
        </w:trPr>
        <w:tc>
          <w:tcPr>
            <w:tcW w:w="1777" w:type="dxa"/>
            <w:vAlign w:val="center"/>
          </w:tcPr>
          <w:p w14:paraId="45E2543C" w14:textId="06EB7132" w:rsidR="00364EAB" w:rsidRPr="00B41807" w:rsidRDefault="00364EAB" w:rsidP="00E742D9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Corrosion</w:t>
            </w:r>
          </w:p>
        </w:tc>
        <w:tc>
          <w:tcPr>
            <w:tcW w:w="7560" w:type="dxa"/>
            <w:gridSpan w:val="2"/>
            <w:vAlign w:val="center"/>
          </w:tcPr>
          <w:p w14:paraId="52127542" w14:textId="1872649F" w:rsidR="00364EAB" w:rsidRPr="00B41807" w:rsidRDefault="00364EAB" w:rsidP="00364EA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chemical </w:t>
            </w:r>
            <w:r w:rsidR="005136BD">
              <w:rPr>
                <w:rFonts w:cstheme="minorHAnsi"/>
              </w:rPr>
              <w:t>deterioration</w:t>
            </w:r>
            <w:r>
              <w:rPr>
                <w:rFonts w:cstheme="minorHAnsi"/>
              </w:rPr>
              <w:t xml:space="preserve"> of a substance, usually by oxidation</w:t>
            </w:r>
            <w:r w:rsidR="00196C8B">
              <w:rPr>
                <w:rFonts w:cstheme="minorHAnsi"/>
              </w:rPr>
              <w:t>.</w:t>
            </w:r>
            <w:r w:rsidR="00C75C50">
              <w:rPr>
                <w:rFonts w:cstheme="minorHAnsi"/>
              </w:rPr>
              <w:t xml:space="preserve"> (rust)</w:t>
            </w:r>
          </w:p>
        </w:tc>
      </w:tr>
    </w:tbl>
    <w:p w14:paraId="24555DB6" w14:textId="71C4A67C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13: The Heat </w:t>
      </w:r>
      <w:r w:rsidR="00FA5534">
        <w:rPr>
          <w:rFonts w:cstheme="minorHAnsi"/>
          <w:b/>
          <w:sz w:val="28"/>
        </w:rPr>
        <w:t>Is</w:t>
      </w:r>
      <w:r>
        <w:rPr>
          <w:rFonts w:cstheme="minorHAnsi"/>
          <w:b/>
          <w:sz w:val="28"/>
        </w:rPr>
        <w:t xml:space="preserve"> On</w:t>
      </w:r>
    </w:p>
    <w:p w14:paraId="7979BADE" w14:textId="77777777" w:rsidR="00FC0A6B" w:rsidRPr="00B41807" w:rsidRDefault="00FC0A6B" w:rsidP="00FC0A6B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2520"/>
        <w:gridCol w:w="4500"/>
      </w:tblGrid>
      <w:tr w:rsidR="00FC0A6B" w:rsidRPr="00B41807" w14:paraId="48311787" w14:textId="77777777" w:rsidTr="00600DEA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4E02D0DB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5D134549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500" w:type="dxa"/>
            <w:shd w:val="clear" w:color="auto" w:fill="E36C0A" w:themeFill="accent6" w:themeFillShade="BF"/>
          </w:tcPr>
          <w:p w14:paraId="4755F8A8" w14:textId="77777777" w:rsidR="00FC0A6B" w:rsidRPr="00B41807" w:rsidRDefault="00FC0A6B" w:rsidP="00F0031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C0A6B" w:rsidRPr="00B41807" w14:paraId="7DA7C9BE" w14:textId="77777777" w:rsidTr="00600DEA">
        <w:trPr>
          <w:cantSplit/>
        </w:trPr>
        <w:tc>
          <w:tcPr>
            <w:tcW w:w="2317" w:type="dxa"/>
            <w:vAlign w:val="center"/>
          </w:tcPr>
          <w:p w14:paraId="1E606F5C" w14:textId="140937AC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Energy</w:t>
            </w:r>
          </w:p>
        </w:tc>
        <w:tc>
          <w:tcPr>
            <w:tcW w:w="2520" w:type="dxa"/>
            <w:vAlign w:val="center"/>
          </w:tcPr>
          <w:p w14:paraId="749CE3AD" w14:textId="405AA203" w:rsidR="00FC0A6B" w:rsidRPr="00947256" w:rsidRDefault="00947256" w:rsidP="00947256">
            <w:pPr>
              <w:pStyle w:val="NoSpacing"/>
              <w:jc w:val="center"/>
              <w:rPr>
                <w:rFonts w:eastAsia="Calibri" w:cstheme="minorHAnsi"/>
                <w:i/>
                <w:lang w:val="pt-PT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  <w:lang w:val="pt-PT"/>
                  </w:rPr>
                  <m:t>E=W+q+K+</m:t>
                </m:r>
                <m:r>
                  <w:rPr>
                    <w:rFonts w:ascii="Cambria Math" w:eastAsia="Calibri" w:hAnsi="Cambria Math" w:cstheme="minorHAnsi"/>
                  </w:rPr>
                  <m:t>∆U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64CB0803" w14:textId="77777777" w:rsidR="00126E2D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ability to do work.</w:t>
            </w:r>
            <w:r w:rsidR="00165FB0">
              <w:rPr>
                <w:rFonts w:cstheme="minorHAnsi"/>
              </w:rPr>
              <w:t xml:space="preserve">  </w:t>
            </w:r>
          </w:p>
          <w:p w14:paraId="2B411116" w14:textId="1F79158C" w:rsidR="00FC0A6B" w:rsidRDefault="00165FB0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Units are </w:t>
            </w:r>
            <w:r w:rsidR="00BC1836">
              <w:rPr>
                <w:rFonts w:cstheme="minorHAnsi"/>
              </w:rPr>
              <w:t xml:space="preserve">energy are </w:t>
            </w:r>
            <w:r w:rsidR="00CB054A">
              <w:rPr>
                <w:rFonts w:cstheme="minorHAnsi"/>
              </w:rPr>
              <w:t xml:space="preserve">always </w:t>
            </w:r>
            <w:r w:rsidR="00E01E17">
              <w:rPr>
                <w:rFonts w:cstheme="minorHAnsi"/>
              </w:rPr>
              <w:t xml:space="preserve">in </w:t>
            </w:r>
            <w:r>
              <w:rPr>
                <w:rFonts w:cstheme="minorHAnsi"/>
              </w:rPr>
              <w:t>Joules (</w:t>
            </w: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</w:rPr>
              <w:t>)</w:t>
            </w:r>
            <w:r w:rsidR="00E01E17">
              <w:rPr>
                <w:rFonts w:cstheme="minorHAnsi"/>
              </w:rPr>
              <w:t>.</w:t>
            </w:r>
          </w:p>
          <w:p w14:paraId="41D75A16" w14:textId="2566695B" w:rsidR="00AF4945" w:rsidRPr="00B41807" w:rsidRDefault="00AF4945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Conservation of energy</w:t>
            </w:r>
            <w:r w:rsidR="00FF0DA8">
              <w:rPr>
                <w:rFonts w:cstheme="minorHAnsi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f</m:t>
                      </m:r>
                    </m:sub>
                  </m:sSub>
                </m:e>
              </m:d>
            </m:oMath>
            <w:r>
              <w:rPr>
                <w:rFonts w:cstheme="minorHAnsi"/>
              </w:rPr>
              <w:t>.</w:t>
            </w:r>
          </w:p>
        </w:tc>
      </w:tr>
      <w:tr w:rsidR="00FC0A6B" w:rsidRPr="00B41807" w14:paraId="19C0E101" w14:textId="77777777" w:rsidTr="00600DEA">
        <w:trPr>
          <w:cantSplit/>
          <w:trHeight w:val="278"/>
        </w:trPr>
        <w:tc>
          <w:tcPr>
            <w:tcW w:w="2317" w:type="dxa"/>
            <w:vAlign w:val="center"/>
          </w:tcPr>
          <w:p w14:paraId="28F3705E" w14:textId="1C20BE37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Work</w:t>
            </w:r>
          </w:p>
        </w:tc>
        <w:tc>
          <w:tcPr>
            <w:tcW w:w="2520" w:type="dxa"/>
            <w:vAlign w:val="center"/>
          </w:tcPr>
          <w:p w14:paraId="1E2A80D2" w14:textId="16E395A0" w:rsidR="00FC0A6B" w:rsidRPr="00947256" w:rsidRDefault="00947256" w:rsidP="00947256">
            <w:pPr>
              <w:pStyle w:val="NoSpacing"/>
              <w:jc w:val="right"/>
              <w:rPr>
                <w:rFonts w:cstheme="minorHAnsi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W=Fd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5F9CB461" w14:textId="211DC68E" w:rsidR="00FC0A6B" w:rsidRPr="00B41807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application of a force to move an object over a distance.</w:t>
            </w:r>
          </w:p>
        </w:tc>
      </w:tr>
      <w:tr w:rsidR="00FC0A6B" w:rsidRPr="00B41807" w14:paraId="78B2F7B2" w14:textId="77777777" w:rsidTr="00600DEA">
        <w:trPr>
          <w:cantSplit/>
          <w:trHeight w:val="64"/>
        </w:trPr>
        <w:tc>
          <w:tcPr>
            <w:tcW w:w="2317" w:type="dxa"/>
            <w:vAlign w:val="center"/>
          </w:tcPr>
          <w:p w14:paraId="1784AF32" w14:textId="0E388F99" w:rsidR="00FC0A6B" w:rsidRPr="00B41807" w:rsidRDefault="007D6717" w:rsidP="00F003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Heat</w:t>
            </w:r>
          </w:p>
        </w:tc>
        <w:tc>
          <w:tcPr>
            <w:tcW w:w="2520" w:type="dxa"/>
            <w:vAlign w:val="center"/>
          </w:tcPr>
          <w:p w14:paraId="5841BDBF" w14:textId="6A5E7D52" w:rsidR="00FC0A6B" w:rsidRPr="00B41807" w:rsidRDefault="006F3EDF" w:rsidP="006F3ED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q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6D192525" w14:textId="226D8E8E" w:rsidR="00FC0A6B" w:rsidRPr="00B41807" w:rsidRDefault="007D6717" w:rsidP="007D671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exchanged because of a difference in temperature or a </w:t>
            </w:r>
            <w:r w:rsidR="004802FC">
              <w:rPr>
                <w:rFonts w:cstheme="minorHAnsi"/>
              </w:rPr>
              <w:t>phase change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415AF805" w14:textId="77777777" w:rsidTr="00600DEA">
        <w:trPr>
          <w:cantSplit/>
        </w:trPr>
        <w:tc>
          <w:tcPr>
            <w:tcW w:w="2317" w:type="dxa"/>
            <w:vAlign w:val="center"/>
          </w:tcPr>
          <w:p w14:paraId="1C2F1E00" w14:textId="10DEBF36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Kinetic Energy</w:t>
            </w:r>
          </w:p>
        </w:tc>
        <w:tc>
          <w:tcPr>
            <w:tcW w:w="2520" w:type="dxa"/>
            <w:vAlign w:val="center"/>
          </w:tcPr>
          <w:p w14:paraId="569EB1E7" w14:textId="4C5A3B0E" w:rsidR="006F3EDF" w:rsidRPr="004F35D0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K=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theme="minorHAnsi"/>
                      </w:rPr>
                      <m:t>v</m:t>
                    </m:r>
                  </m:e>
                  <m:sup>
                    <m:r>
                      <w:rPr>
                        <w:rFonts w:ascii="Cambria Math" w:eastAsia="Calibri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500" w:type="dxa"/>
            <w:vAlign w:val="center"/>
          </w:tcPr>
          <w:p w14:paraId="211BC4D6" w14:textId="3C986A05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in </w:t>
            </w:r>
            <w:r w:rsidRPr="003A0108">
              <w:rPr>
                <w:rFonts w:cstheme="minorHAnsi"/>
                <w:u w:val="single"/>
              </w:rPr>
              <w:t>motion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2ED1D784" w14:textId="77777777" w:rsidTr="00600DEA">
        <w:trPr>
          <w:cantSplit/>
        </w:trPr>
        <w:tc>
          <w:tcPr>
            <w:tcW w:w="2317" w:type="dxa"/>
            <w:vAlign w:val="center"/>
          </w:tcPr>
          <w:p w14:paraId="59E9AD15" w14:textId="3E2804CE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Potential Energy</w:t>
            </w:r>
          </w:p>
        </w:tc>
        <w:tc>
          <w:tcPr>
            <w:tcW w:w="2520" w:type="dxa"/>
            <w:vAlign w:val="center"/>
          </w:tcPr>
          <w:p w14:paraId="74A1F397" w14:textId="204D1526" w:rsidR="006F3EDF" w:rsidRPr="004F35D0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∆</m:t>
                </m:r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g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=mgh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040AD674" w14:textId="48312321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Energy that is </w:t>
            </w:r>
            <w:r w:rsidRPr="003A0108">
              <w:rPr>
                <w:rFonts w:cstheme="minorHAnsi"/>
                <w:u w:val="single"/>
              </w:rPr>
              <w:t>stored</w:t>
            </w:r>
            <w:r>
              <w:rPr>
                <w:rFonts w:cstheme="minorHAnsi"/>
              </w:rPr>
              <w:t>.</w:t>
            </w:r>
          </w:p>
        </w:tc>
      </w:tr>
      <w:tr w:rsidR="006F3EDF" w:rsidRPr="00B41807" w14:paraId="49562825" w14:textId="77777777" w:rsidTr="00600DEA">
        <w:trPr>
          <w:cantSplit/>
        </w:trPr>
        <w:tc>
          <w:tcPr>
            <w:tcW w:w="2317" w:type="dxa"/>
            <w:vAlign w:val="center"/>
          </w:tcPr>
          <w:p w14:paraId="04D5603A" w14:textId="1A9B5569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calorie</w:t>
            </w:r>
          </w:p>
        </w:tc>
        <w:tc>
          <w:tcPr>
            <w:tcW w:w="2520" w:type="dxa"/>
            <w:vAlign w:val="center"/>
          </w:tcPr>
          <w:p w14:paraId="08D94E97" w14:textId="5608A658" w:rsidR="006F3EDF" w:rsidRPr="00B41807" w:rsidRDefault="006F3EDF" w:rsidP="006F3ED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1 calorie=4.184 J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13A8AF34" w14:textId="3914BDB2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amount of heat required to raise 1 gram of water 1 degree Celsius.</w:t>
            </w:r>
          </w:p>
        </w:tc>
      </w:tr>
      <w:tr w:rsidR="006F3EDF" w:rsidRPr="00B41807" w14:paraId="2A550E9E" w14:textId="77777777" w:rsidTr="00600DEA">
        <w:trPr>
          <w:cantSplit/>
        </w:trPr>
        <w:tc>
          <w:tcPr>
            <w:tcW w:w="2317" w:type="dxa"/>
            <w:vAlign w:val="center"/>
          </w:tcPr>
          <w:p w14:paraId="094EED82" w14:textId="0DA64C15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Calorie</w:t>
            </w:r>
          </w:p>
        </w:tc>
        <w:tc>
          <w:tcPr>
            <w:tcW w:w="2520" w:type="dxa"/>
            <w:vAlign w:val="center"/>
          </w:tcPr>
          <w:p w14:paraId="33FA5471" w14:textId="482A57EE" w:rsidR="006F3EDF" w:rsidRPr="006D4B1F" w:rsidRDefault="006F3EDF" w:rsidP="006F3ED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1 </w:t>
            </w:r>
            <w:r w:rsidRPr="00D257F2">
              <w:rPr>
                <w:rFonts w:cstheme="minorHAnsi"/>
                <w:bCs/>
                <w:noProof/>
                <w:u w:val="single"/>
                <w:lang w:val="fr-FR"/>
              </w:rPr>
              <w:t>Food</w:t>
            </w:r>
            <w:r>
              <w:rPr>
                <w:rFonts w:cstheme="minorHAnsi"/>
                <w:bCs/>
                <w:noProof/>
                <w:lang w:val="fr-FR"/>
              </w:rPr>
              <w:t xml:space="preserve"> </w:t>
            </w:r>
            <w:r w:rsidRPr="0047659A">
              <w:rPr>
                <w:rFonts w:cstheme="minorHAnsi"/>
                <w:b/>
                <w:noProof/>
                <w:lang w:val="fr-FR"/>
              </w:rPr>
              <w:t>C</w:t>
            </w:r>
            <w:r>
              <w:rPr>
                <w:rFonts w:cstheme="minorHAnsi"/>
                <w:bCs/>
                <w:noProof/>
                <w:lang w:val="fr-FR"/>
              </w:rPr>
              <w:t xml:space="preserve">alorie = 1,000 chemist </w:t>
            </w:r>
            <w:r w:rsidRPr="0047659A">
              <w:rPr>
                <w:rFonts w:cstheme="minorHAnsi"/>
                <w:b/>
                <w:noProof/>
                <w:lang w:val="fr-FR"/>
              </w:rPr>
              <w:t>c</w:t>
            </w:r>
            <w:r>
              <w:rPr>
                <w:rFonts w:cstheme="minorHAnsi"/>
                <w:bCs/>
                <w:noProof/>
                <w:lang w:val="fr-FR"/>
              </w:rPr>
              <w:t>alories</w:t>
            </w:r>
          </w:p>
        </w:tc>
        <w:tc>
          <w:tcPr>
            <w:tcW w:w="4500" w:type="dxa"/>
            <w:vAlign w:val="center"/>
          </w:tcPr>
          <w:p w14:paraId="25864014" w14:textId="7C844B53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Big ‘C’ vs. little ‘c’.</w:t>
            </w:r>
          </w:p>
        </w:tc>
      </w:tr>
      <w:tr w:rsidR="006F3EDF" w:rsidRPr="00B41807" w14:paraId="05D1E316" w14:textId="77777777" w:rsidTr="00600DEA">
        <w:trPr>
          <w:cantSplit/>
        </w:trPr>
        <w:tc>
          <w:tcPr>
            <w:tcW w:w="2317" w:type="dxa"/>
            <w:vAlign w:val="center"/>
          </w:tcPr>
          <w:p w14:paraId="1C1E8497" w14:textId="6E31682D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Specific Heat Capacity (c)</w:t>
            </w:r>
          </w:p>
        </w:tc>
        <w:tc>
          <w:tcPr>
            <w:tcW w:w="2520" w:type="dxa"/>
            <w:vAlign w:val="center"/>
          </w:tcPr>
          <w:p w14:paraId="59D14961" w14:textId="1A2D071F" w:rsidR="006F3EDF" w:rsidRPr="00816318" w:rsidRDefault="00000000" w:rsidP="006F3EDF">
            <w:pPr>
              <w:pStyle w:val="NoSpacing"/>
              <w:jc w:val="center"/>
              <w:rPr>
                <w:rFonts w:eastAsia="Calibri" w:cstheme="minorHAnsi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Calibri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="Calibri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 w:cstheme="minorHAnsi"/>
                      </w:rPr>
                      <m:t>O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 xml:space="preserve">=4.184 </m:t>
                </m:r>
                <m:f>
                  <m:f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theme="minorHAnsi"/>
                      </w:rPr>
                      <m:t>J</m:t>
                    </m:r>
                  </m:num>
                  <m:den>
                    <m:r>
                      <w:rPr>
                        <w:rFonts w:ascii="Cambria Math" w:eastAsia="Calibri" w:hAnsi="Cambria Math" w:cstheme="minorHAnsi"/>
                      </w:rPr>
                      <m:t>g °C</m:t>
                    </m:r>
                  </m:den>
                </m:f>
              </m:oMath>
            </m:oMathPara>
          </w:p>
        </w:tc>
        <w:tc>
          <w:tcPr>
            <w:tcW w:w="4500" w:type="dxa"/>
            <w:vAlign w:val="center"/>
          </w:tcPr>
          <w:p w14:paraId="4CF8F4BD" w14:textId="7D706985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it takes to raise a </w:t>
            </w:r>
            <w:r w:rsidRPr="006B188A">
              <w:rPr>
                <w:rFonts w:cstheme="minorHAnsi"/>
                <w:u w:val="single"/>
              </w:rPr>
              <w:t>specific mass</w:t>
            </w:r>
            <w:r>
              <w:rPr>
                <w:rFonts w:cstheme="minorHAnsi"/>
              </w:rPr>
              <w:t xml:space="preserve"> of a substance 1 </w:t>
            </w:r>
            <w:r>
              <w:rPr>
                <w:rFonts w:ascii="Cambria Math" w:hAnsi="Cambria Math" w:cstheme="minorHAnsi"/>
              </w:rPr>
              <w:t>°</w:t>
            </w:r>
            <w:r>
              <w:rPr>
                <w:rFonts w:cstheme="minorHAnsi"/>
              </w:rPr>
              <w:t>C.</w:t>
            </w:r>
          </w:p>
        </w:tc>
      </w:tr>
      <w:tr w:rsidR="006F3EDF" w:rsidRPr="00B41807" w14:paraId="234EE19D" w14:textId="77777777" w:rsidTr="00600DEA">
        <w:trPr>
          <w:cantSplit/>
        </w:trPr>
        <w:tc>
          <w:tcPr>
            <w:tcW w:w="2317" w:type="dxa"/>
            <w:vAlign w:val="center"/>
          </w:tcPr>
          <w:p w14:paraId="27E30368" w14:textId="13067F57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Heat Capacity (C)</w:t>
            </w:r>
          </w:p>
        </w:tc>
        <w:tc>
          <w:tcPr>
            <w:tcW w:w="2520" w:type="dxa"/>
            <w:vAlign w:val="center"/>
          </w:tcPr>
          <w:p w14:paraId="4B067430" w14:textId="7B4FDF7A" w:rsidR="006F3EDF" w:rsidRDefault="006F3EDF" w:rsidP="006F3EDF">
            <w:pPr>
              <w:pStyle w:val="NoSpacing"/>
              <w:jc w:val="center"/>
              <w:rPr>
                <w:rFonts w:ascii="Calibri" w:eastAsia="SimSun" w:hAnsi="Calibri" w:cs="Calibri"/>
                <w:lang w:val="fr-FR"/>
              </w:rPr>
            </w:pPr>
            <m:oMathPara>
              <m:oMath>
                <m:r>
                  <w:rPr>
                    <w:rFonts w:ascii="Cambria Math" w:eastAsia="Calibri" w:hAnsi="Cambria Math" w:cstheme="minorHAnsi"/>
                  </w:rPr>
                  <m:t>q=C·</m:t>
                </m:r>
                <m:r>
                  <w:rPr>
                    <w:rFonts w:ascii="Cambria Math" w:hAnsi="Cambria Math" w:cstheme="minorHAnsi"/>
                    <w:lang w:val="fr-FR"/>
                  </w:rPr>
                  <m:t>∆T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423D5856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it takes to raise an </w:t>
            </w:r>
            <w:r w:rsidRPr="009D5D10">
              <w:rPr>
                <w:rFonts w:cstheme="minorHAnsi"/>
                <w:u w:val="single"/>
              </w:rPr>
              <w:t>entire ob</w:t>
            </w:r>
            <w:r w:rsidRPr="00745300">
              <w:rPr>
                <w:rFonts w:cstheme="minorHAnsi"/>
                <w:u w:val="single"/>
              </w:rPr>
              <w:t>ject</w:t>
            </w:r>
            <w:r>
              <w:rPr>
                <w:rFonts w:cstheme="minorHAnsi"/>
              </w:rPr>
              <w:t xml:space="preserve"> 1 </w:t>
            </w:r>
            <w:r>
              <w:rPr>
                <w:rFonts w:ascii="Cambria Math" w:hAnsi="Cambria Math" w:cstheme="minorHAnsi"/>
              </w:rPr>
              <w:t>°</w:t>
            </w:r>
            <w:r>
              <w:rPr>
                <w:rFonts w:cstheme="minorHAnsi"/>
              </w:rPr>
              <w:t>C.</w:t>
            </w:r>
          </w:p>
          <w:p w14:paraId="51A4333F" w14:textId="4672AF63" w:rsidR="006F3EDF" w:rsidRDefault="006F3EDF" w:rsidP="006F3EDF">
            <w:pPr>
              <w:pStyle w:val="NoSpacing"/>
              <w:rPr>
                <w:noProof/>
              </w:rPr>
            </w:pPr>
            <w:r>
              <w:rPr>
                <w:rFonts w:eastAsia="Arial Unicode MS" w:cstheme="minorHAnsi"/>
                <w:bCs/>
              </w:rPr>
              <w:t>Takes the mass of the object into account.</w:t>
            </w:r>
          </w:p>
        </w:tc>
      </w:tr>
      <w:tr w:rsidR="006F3EDF" w:rsidRPr="00B41807" w14:paraId="0753AAB6" w14:textId="77777777" w:rsidTr="009A5C25">
        <w:trPr>
          <w:cantSplit/>
        </w:trPr>
        <w:tc>
          <w:tcPr>
            <w:tcW w:w="2317" w:type="dxa"/>
            <w:vAlign w:val="center"/>
          </w:tcPr>
          <w:p w14:paraId="60017019" w14:textId="65E585E0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Measuring Heat</w:t>
            </w:r>
          </w:p>
        </w:tc>
        <w:tc>
          <w:tcPr>
            <w:tcW w:w="7020" w:type="dxa"/>
            <w:gridSpan w:val="2"/>
            <w:vAlign w:val="center"/>
          </w:tcPr>
          <w:p w14:paraId="420EDDB4" w14:textId="2E48EEEE" w:rsidR="006F3EDF" w:rsidRPr="008111FD" w:rsidRDefault="006F3EDF" w:rsidP="006F3EDF">
            <w:pPr>
              <w:pStyle w:val="NoSpacing"/>
              <w:jc w:val="center"/>
              <w:rPr>
                <w:rFonts w:eastAsia="Calibri" w:cstheme="minorHAnsi"/>
                <w:b/>
                <w:bCs/>
                <w:i/>
                <w:lang w:val="fr-F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inorHAnsi"/>
                </w:rPr>
                <m:t>q=m·c·</m:t>
              </m:r>
              <m:r>
                <m:rPr>
                  <m:sty m:val="bi"/>
                </m:rPr>
                <w:rPr>
                  <w:rFonts w:ascii="Cambria Math" w:hAnsi="Cambria Math" w:cstheme="minorHAnsi"/>
                  <w:lang w:val="fr-FR"/>
                </w:rPr>
                <m:t>∆T</m:t>
              </m:r>
            </m:oMath>
            <w:r>
              <w:rPr>
                <w:rFonts w:eastAsia="Calibri" w:cstheme="minorHAnsi"/>
                <w:b/>
                <w:bCs/>
                <w:i/>
                <w:lang w:val="fr-FR"/>
              </w:rPr>
              <w:t xml:space="preserve">                                                                                    </w:t>
            </w:r>
            <w:r w:rsidRPr="00331FEE">
              <w:rPr>
                <w:rFonts w:eastAsia="Calibri" w:cstheme="minorHAnsi"/>
                <w:b/>
                <w:bCs/>
                <w:i/>
                <w:color w:val="FFFFFF" w:themeColor="background1"/>
                <w:lang w:val="fr-FR"/>
              </w:rPr>
              <w:t>.</w:t>
            </w:r>
          </w:p>
          <w:p w14:paraId="4F5C2632" w14:textId="77777777" w:rsidR="006F3EDF" w:rsidRPr="00061964" w:rsidRDefault="006F3EDF" w:rsidP="006F3EDF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proofErr w:type="spellStart"/>
            <w:proofErr w:type="gramStart"/>
            <w:r>
              <w:rPr>
                <w:rFonts w:eastAsia="Calibri" w:cstheme="minorHAnsi"/>
                <w:i/>
                <w:lang w:val="fr-FR"/>
              </w:rPr>
              <w:t>where</w:t>
            </w:r>
            <w:proofErr w:type="spellEnd"/>
            <w:r>
              <w:rPr>
                <w:rFonts w:eastAsia="Calibri" w:cstheme="minorHAnsi"/>
                <w:i/>
                <w:lang w:val="fr-FR"/>
              </w:rPr>
              <w:t>:</w:t>
            </w:r>
            <w:proofErr w:type="gramEnd"/>
          </w:p>
          <w:p w14:paraId="1D3223E8" w14:textId="77777777" w:rsidR="006F3EDF" w:rsidRPr="00061964" w:rsidRDefault="006F3EDF" w:rsidP="006F3EDF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m=mass</m:t>
                </m:r>
              </m:oMath>
            </m:oMathPara>
          </w:p>
          <w:p w14:paraId="279849A8" w14:textId="77777777" w:rsidR="006F3EDF" w:rsidRPr="00061964" w:rsidRDefault="006F3EDF" w:rsidP="006F3EDF">
            <w:pPr>
              <w:pStyle w:val="NoSpacing"/>
              <w:jc w:val="center"/>
              <w:rPr>
                <w:rFonts w:eastAsia="Calibri" w:cstheme="minorHAnsi"/>
                <w:i/>
                <w:lang w:val="fr-F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theme="minorHAnsi"/>
                    <w:lang w:val="fr-FR"/>
                  </w:rPr>
                  <m:t>c=specific heat capacity</m:t>
                </m:r>
              </m:oMath>
            </m:oMathPara>
          </w:p>
          <w:p w14:paraId="69980062" w14:textId="184E8BB9" w:rsidR="006F3EDF" w:rsidRPr="008111FD" w:rsidRDefault="006F3EDF" w:rsidP="006F3EDF">
            <w:pPr>
              <w:pStyle w:val="NoSpacing"/>
              <w:jc w:val="center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lang w:val="fr-FR"/>
                  </w:rPr>
                  <m:t>∆T=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final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initial</m:t>
                    </m:r>
                  </m:sub>
                </m:sSub>
              </m:oMath>
            </m:oMathPara>
          </w:p>
        </w:tc>
      </w:tr>
      <w:tr w:rsidR="006F3EDF" w:rsidRPr="00B41807" w14:paraId="1C296895" w14:textId="77777777" w:rsidTr="00A67075">
        <w:trPr>
          <w:cantSplit/>
        </w:trPr>
        <w:tc>
          <w:tcPr>
            <w:tcW w:w="2317" w:type="dxa"/>
            <w:vMerge w:val="restart"/>
            <w:vAlign w:val="center"/>
          </w:tcPr>
          <w:p w14:paraId="5795D43A" w14:textId="68B6162E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Calorimeter</w:t>
            </w:r>
          </w:p>
        </w:tc>
        <w:tc>
          <w:tcPr>
            <w:tcW w:w="7020" w:type="dxa"/>
            <w:gridSpan w:val="2"/>
            <w:vAlign w:val="center"/>
          </w:tcPr>
          <w:p w14:paraId="373F2621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92DE67F" wp14:editId="7C0FEDE9">
                  <wp:simplePos x="0" y="0"/>
                  <wp:positionH relativeFrom="column">
                    <wp:posOffset>1898015</wp:posOffset>
                  </wp:positionH>
                  <wp:positionV relativeFrom="paragraph">
                    <wp:posOffset>-820420</wp:posOffset>
                  </wp:positionV>
                  <wp:extent cx="2212340" cy="2332355"/>
                  <wp:effectExtent l="0" t="0" r="0" b="0"/>
                  <wp:wrapNone/>
                  <wp:docPr id="345943522" name="Picture 1" descr="Calorimetry ( Read ) | Chemistry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orimetry ( Read ) | Chemistry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094FF4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A81860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797C4E3A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15A3D9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D40A24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0FA2DFC5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27EB9ACE" w14:textId="77777777" w:rsidR="006F3EDF" w:rsidRDefault="006F3EDF" w:rsidP="006F3EDF">
            <w:pPr>
              <w:pStyle w:val="NoSpacing"/>
              <w:jc w:val="center"/>
              <w:rPr>
                <w:noProof/>
              </w:rPr>
            </w:pPr>
          </w:p>
          <w:p w14:paraId="31DA3B80" w14:textId="0C5AF9CD" w:rsidR="006F3EDF" w:rsidRDefault="006F3EDF" w:rsidP="006F3EDF">
            <w:pPr>
              <w:pStyle w:val="NoSpacing"/>
              <w:rPr>
                <w:noProof/>
              </w:rPr>
            </w:pPr>
          </w:p>
        </w:tc>
      </w:tr>
      <w:tr w:rsidR="006F3EDF" w:rsidRPr="00B41807" w14:paraId="356982C9" w14:textId="77777777" w:rsidTr="00600DEA">
        <w:trPr>
          <w:cantSplit/>
        </w:trPr>
        <w:tc>
          <w:tcPr>
            <w:tcW w:w="2317" w:type="dxa"/>
            <w:vMerge/>
            <w:vAlign w:val="center"/>
          </w:tcPr>
          <w:p w14:paraId="2FC8CC4E" w14:textId="5FEED6DF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520" w:type="dxa"/>
            <w:vAlign w:val="center"/>
          </w:tcPr>
          <w:p w14:paraId="45528B0D" w14:textId="2B71062C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>-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object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liquid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q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calorimeter</m:t>
                    </m:r>
                  </m:sub>
                </m:sSub>
              </m:oMath>
            </m:oMathPara>
          </w:p>
        </w:tc>
        <w:tc>
          <w:tcPr>
            <w:tcW w:w="4500" w:type="dxa"/>
            <w:vAlign w:val="center"/>
          </w:tcPr>
          <w:p w14:paraId="1986A781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In a calorimeter experiment, the temperature of the liquid and the calorimeter are always the same.</w:t>
            </w:r>
          </w:p>
          <w:p w14:paraId="0AAD4CD7" w14:textId="12D89FAD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In addition, the </w:t>
            </w:r>
            <w:r w:rsidRPr="00CA4ED7">
              <w:rPr>
                <w:rFonts w:cstheme="minorHAnsi"/>
                <w:i/>
                <w:iCs/>
              </w:rPr>
              <w:t>final</w:t>
            </w:r>
            <w:r>
              <w:rPr>
                <w:rFonts w:cstheme="minorHAnsi"/>
              </w:rPr>
              <w:t xml:space="preserve"> temperature of the liquid, calorimeter, and object are all the same.</w:t>
            </w:r>
          </w:p>
        </w:tc>
      </w:tr>
      <w:tr w:rsidR="006F3EDF" w:rsidRPr="00B41807" w14:paraId="2547D13E" w14:textId="77777777" w:rsidTr="00600DEA">
        <w:trPr>
          <w:cantSplit/>
        </w:trPr>
        <w:tc>
          <w:tcPr>
            <w:tcW w:w="2317" w:type="dxa"/>
            <w:vAlign w:val="center"/>
          </w:tcPr>
          <w:p w14:paraId="3AFDEC0D" w14:textId="7E274FBD" w:rsidR="006F3EDF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Latent Heat</w:t>
            </w:r>
          </w:p>
        </w:tc>
        <w:tc>
          <w:tcPr>
            <w:tcW w:w="2520" w:type="dxa"/>
            <w:vAlign w:val="center"/>
          </w:tcPr>
          <w:p w14:paraId="06833196" w14:textId="4A3366E8" w:rsidR="006F3EDF" w:rsidRPr="008111FD" w:rsidRDefault="006F3EDF" w:rsidP="006F3EDF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Calibri"/>
                  </w:rPr>
                  <m:t>q=m∙L</m:t>
                </m:r>
              </m:oMath>
            </m:oMathPara>
          </w:p>
          <w:p w14:paraId="7211EFE0" w14:textId="77777777" w:rsidR="006F3EDF" w:rsidRPr="00061964" w:rsidRDefault="006F3EDF" w:rsidP="006F3EDF">
            <w:pPr>
              <w:pStyle w:val="NoSpacing"/>
              <w:rPr>
                <w:rFonts w:eastAsia="Calibri" w:cstheme="minorHAnsi"/>
                <w:i/>
                <w:lang w:val="fr-FR"/>
              </w:rPr>
            </w:pPr>
            <w:proofErr w:type="spellStart"/>
            <w:proofErr w:type="gramStart"/>
            <w:r>
              <w:rPr>
                <w:rFonts w:eastAsia="Calibri" w:cstheme="minorHAnsi"/>
                <w:i/>
                <w:lang w:val="fr-FR"/>
              </w:rPr>
              <w:t>where</w:t>
            </w:r>
            <w:proofErr w:type="spellEnd"/>
            <w:r>
              <w:rPr>
                <w:rFonts w:eastAsia="Calibri" w:cstheme="minorHAnsi"/>
                <w:i/>
                <w:lang w:val="fr-FR"/>
              </w:rPr>
              <w:t>:</w:t>
            </w:r>
            <w:proofErr w:type="gramEnd"/>
          </w:p>
          <w:p w14:paraId="75382D7D" w14:textId="46D428F8" w:rsidR="006F3EDF" w:rsidRPr="00A01DFB" w:rsidRDefault="00000000" w:rsidP="006F3EDF">
            <w:pPr>
              <w:pStyle w:val="NoSpacing"/>
              <w:spacing w:after="20"/>
              <w:rPr>
                <w:rFonts w:eastAsia="Calibri"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f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=Latent heat of fusion</m:t>
                </m:r>
              </m:oMath>
            </m:oMathPara>
          </w:p>
          <w:p w14:paraId="3A559560" w14:textId="543498BF" w:rsidR="006F3EDF" w:rsidRPr="00A01DFB" w:rsidRDefault="00000000" w:rsidP="006F3EDF">
            <w:pPr>
              <w:pStyle w:val="NoSpacing"/>
              <w:spacing w:after="20"/>
              <w:rPr>
                <w:rFonts w:eastAsia="Calibri" w:cstheme="minorHAnsi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theme="minorHAnsi"/>
                      </w:rPr>
                      <m:t>L</m:t>
                    </m:r>
                  </m:e>
                  <m:sub>
                    <m:r>
                      <w:rPr>
                        <w:rFonts w:ascii="Cambria Math" w:eastAsia="Calibri" w:hAnsi="Cambria Math" w:cstheme="minorHAnsi"/>
                      </w:rPr>
                      <m:t>v</m:t>
                    </m:r>
                  </m:sub>
                </m:sSub>
                <m:r>
                  <w:rPr>
                    <w:rFonts w:ascii="Cambria Math" w:eastAsia="Calibri" w:hAnsi="Cambria Math" w:cstheme="minorHAnsi"/>
                  </w:rPr>
                  <m:t>=Latent heat of vaporization</m:t>
                </m:r>
              </m:oMath>
            </m:oMathPara>
          </w:p>
        </w:tc>
        <w:tc>
          <w:tcPr>
            <w:tcW w:w="4500" w:type="dxa"/>
            <w:vAlign w:val="center"/>
          </w:tcPr>
          <w:p w14:paraId="11FC05A6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78561A3E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2FAD9198" w14:textId="0C7179B0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amount of heat absorbed or released by a substance during a </w:t>
            </w:r>
            <w:r w:rsidRPr="00F44340">
              <w:rPr>
                <w:rFonts w:cstheme="minorHAnsi"/>
                <w:u w:val="single"/>
              </w:rPr>
              <w:t>phase change</w:t>
            </w:r>
            <w:r>
              <w:rPr>
                <w:rFonts w:cstheme="minorHAnsi"/>
              </w:rPr>
              <w:t>.</w:t>
            </w:r>
          </w:p>
          <w:p w14:paraId="3CB9539B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005057E0" w14:textId="5BFA5752" w:rsidR="006F3EDF" w:rsidRPr="00940538" w:rsidRDefault="006F3EDF" w:rsidP="006F3EDF">
            <w:pPr>
              <w:pStyle w:val="NoSpacing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>-zation</m:t>
                </m:r>
              </m:oMath>
            </m:oMathPara>
          </w:p>
        </w:tc>
      </w:tr>
      <w:tr w:rsidR="006F3EDF" w:rsidRPr="00B41807" w14:paraId="54602D9E" w14:textId="77777777" w:rsidTr="00417F85">
        <w:trPr>
          <w:cantSplit/>
        </w:trPr>
        <w:tc>
          <w:tcPr>
            <w:tcW w:w="9337" w:type="dxa"/>
            <w:gridSpan w:val="3"/>
            <w:vAlign w:val="center"/>
          </w:tcPr>
          <w:p w14:paraId="41863305" w14:textId="03A94430" w:rsidR="006F3EDF" w:rsidRPr="00B41807" w:rsidRDefault="006F3EDF" w:rsidP="006F3EDF">
            <w:pPr>
              <w:pStyle w:val="NoSpacing"/>
              <w:jc w:val="center"/>
              <w:rPr>
                <w:rFonts w:cstheme="minorHAnsi"/>
              </w:rPr>
            </w:pPr>
            <w:r w:rsidRPr="005528D4">
              <w:rPr>
                <w:rFonts w:cstheme="minorHAnsi"/>
                <w:noProof/>
              </w:rPr>
              <w:lastRenderedPageBreak/>
              <w:drawing>
                <wp:inline distT="0" distB="0" distL="0" distR="0" wp14:anchorId="0FA986A2" wp14:editId="6CC0247A">
                  <wp:extent cx="5980802" cy="3352800"/>
                  <wp:effectExtent l="0" t="0" r="1270" b="0"/>
                  <wp:docPr id="1659325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2532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07" cy="3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EDF" w:rsidRPr="00B41807" w14:paraId="53A41AB0" w14:textId="77777777" w:rsidTr="00600DEA">
        <w:trPr>
          <w:cantSplit/>
        </w:trPr>
        <w:tc>
          <w:tcPr>
            <w:tcW w:w="2317" w:type="dxa"/>
            <w:vAlign w:val="center"/>
          </w:tcPr>
          <w:p w14:paraId="08C2E855" w14:textId="0CB91ECE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Exothermic Reaction</w:t>
            </w:r>
          </w:p>
        </w:tc>
        <w:tc>
          <w:tcPr>
            <w:tcW w:w="2520" w:type="dxa"/>
            <w:vAlign w:val="center"/>
          </w:tcPr>
          <w:p w14:paraId="3857C7DE" w14:textId="56BF147A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935B32">
              <w:rPr>
                <w:rFonts w:eastAsia="Arial Unicode MS" w:cstheme="minorHAnsi"/>
                <w:bCs/>
                <w:noProof/>
              </w:rPr>
              <w:drawing>
                <wp:inline distT="0" distB="0" distL="0" distR="0" wp14:anchorId="7B816615" wp14:editId="5D8E8B72">
                  <wp:extent cx="990600" cy="1034885"/>
                  <wp:effectExtent l="0" t="0" r="0" b="0"/>
                  <wp:docPr id="142884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8439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91" cy="103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645C3251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reaction that </w:t>
            </w:r>
            <w:r w:rsidRPr="00152707">
              <w:rPr>
                <w:rFonts w:cstheme="minorHAnsi"/>
                <w:u w:val="single"/>
              </w:rPr>
              <w:t>releases</w:t>
            </w:r>
            <w:r>
              <w:rPr>
                <w:rFonts w:cstheme="minorHAnsi"/>
              </w:rPr>
              <w:t xml:space="preserve"> energy.</w:t>
            </w:r>
          </w:p>
          <w:p w14:paraId="62704D8D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1A9B51F6" w14:textId="21FF160B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e.g., Dilution of sulfuric acid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</w:rPr>
                    <m:t>S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</w:rPr>
                        <m:t>O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b>
                  </m:sSub>
                </m:e>
              </m:d>
            </m:oMath>
            <w:r>
              <w:rPr>
                <w:rFonts w:cstheme="minorHAnsi"/>
              </w:rPr>
              <w:t xml:space="preserve"> in water.</w:t>
            </w:r>
          </w:p>
        </w:tc>
      </w:tr>
      <w:tr w:rsidR="006F3EDF" w:rsidRPr="00B41807" w14:paraId="433C591B" w14:textId="77777777" w:rsidTr="00600DEA">
        <w:trPr>
          <w:cantSplit/>
        </w:trPr>
        <w:tc>
          <w:tcPr>
            <w:tcW w:w="2317" w:type="dxa"/>
            <w:vAlign w:val="center"/>
          </w:tcPr>
          <w:p w14:paraId="59A0C759" w14:textId="045BDB79" w:rsidR="006F3EDF" w:rsidRPr="00B41807" w:rsidRDefault="006F3EDF" w:rsidP="006F3ED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Endothermic Reaction</w:t>
            </w:r>
          </w:p>
        </w:tc>
        <w:tc>
          <w:tcPr>
            <w:tcW w:w="2520" w:type="dxa"/>
            <w:vAlign w:val="center"/>
          </w:tcPr>
          <w:p w14:paraId="080C9360" w14:textId="08DC42C3" w:rsidR="006F3EDF" w:rsidRPr="00B41807" w:rsidRDefault="006F3EDF" w:rsidP="006F3EDF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 w:rsidRPr="00935B32">
              <w:rPr>
                <w:rFonts w:eastAsia="Arial Unicode MS" w:cstheme="minorHAnsi"/>
                <w:bCs/>
                <w:noProof/>
              </w:rPr>
              <w:drawing>
                <wp:inline distT="0" distB="0" distL="0" distR="0" wp14:anchorId="04F9E319" wp14:editId="09886A1E">
                  <wp:extent cx="937846" cy="994019"/>
                  <wp:effectExtent l="0" t="0" r="0" b="0"/>
                  <wp:docPr id="162568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68279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093" cy="9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 w14:paraId="27A1386C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reaction that </w:t>
            </w:r>
            <w:r w:rsidRPr="00152707">
              <w:rPr>
                <w:rFonts w:cstheme="minorHAnsi"/>
                <w:u w:val="single"/>
              </w:rPr>
              <w:t>absorbs</w:t>
            </w:r>
            <w:r>
              <w:rPr>
                <w:rFonts w:cstheme="minorHAnsi"/>
              </w:rPr>
              <w:t xml:space="preserve"> energy.</w:t>
            </w:r>
          </w:p>
          <w:p w14:paraId="284FD43E" w14:textId="77777777" w:rsidR="006F3EDF" w:rsidRDefault="006F3EDF" w:rsidP="006F3EDF">
            <w:pPr>
              <w:pStyle w:val="NoSpacing"/>
              <w:rPr>
                <w:rFonts w:cstheme="minorHAnsi"/>
              </w:rPr>
            </w:pPr>
          </w:p>
          <w:p w14:paraId="657E8EE2" w14:textId="7F8D2910" w:rsidR="006F3EDF" w:rsidRPr="00B41807" w:rsidRDefault="006F3EDF" w:rsidP="006F3ED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e.g., Dissolving ammonium nitrate </w:t>
            </w:r>
            <w:r w:rsidRPr="00EB56BC">
              <w:rPr>
                <w:rFonts w:ascii="Cambria Math" w:hAnsi="Cambria Math" w:cstheme="minorHAnsi"/>
                <w:i/>
              </w:rPr>
              <w:br/>
            </w:r>
            <m:oMath>
              <m:r>
                <w:rPr>
                  <w:rFonts w:ascii="Cambria Math" w:hAnsi="Cambria Math" w:cstheme="minorHAnsi"/>
                </w:rPr>
                <m:t>(N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4</m:t>
                  </m:r>
                </m:sub>
              </m:sSub>
              <m: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>
              <w:rPr>
                <w:rFonts w:ascii="Cambria Math" w:hAnsi="Cambria Math" w:cstheme="minorHAnsi"/>
                <w:i/>
              </w:rPr>
              <w:t xml:space="preserve"> </w:t>
            </w:r>
            <w:r>
              <w:rPr>
                <w:rFonts w:cstheme="minorHAnsi"/>
              </w:rPr>
              <w:t>in water.</w:t>
            </w:r>
          </w:p>
        </w:tc>
      </w:tr>
    </w:tbl>
    <w:p w14:paraId="27AAAE3D" w14:textId="77777777" w:rsidR="000F539F" w:rsidRDefault="000F539F" w:rsidP="00FC0A6B">
      <w:pPr>
        <w:pStyle w:val="NoSpacing"/>
        <w:rPr>
          <w:rFonts w:cstheme="minorHAnsi"/>
          <w:b/>
          <w:sz w:val="28"/>
        </w:rPr>
      </w:pPr>
    </w:p>
    <w:p w14:paraId="4F312043" w14:textId="04F4353A" w:rsidR="000F539F" w:rsidRPr="00B41807" w:rsidRDefault="000F539F" w:rsidP="00FC0A6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Specific Heat Capacities of Different Substances</w:t>
      </w:r>
    </w:p>
    <w:p w14:paraId="6EB08889" w14:textId="3A5C058B" w:rsidR="00DE0864" w:rsidRPr="00B41807" w:rsidRDefault="00DE0864" w:rsidP="00DE0864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37"/>
        <w:gridCol w:w="2430"/>
        <w:gridCol w:w="270"/>
        <w:gridCol w:w="1980"/>
        <w:gridCol w:w="2520"/>
      </w:tblGrid>
      <w:tr w:rsidR="00DE0864" w:rsidRPr="00B41807" w14:paraId="009C5EB7" w14:textId="77777777" w:rsidTr="00AE7DFA">
        <w:trPr>
          <w:cantSplit/>
        </w:trPr>
        <w:tc>
          <w:tcPr>
            <w:tcW w:w="2137" w:type="dxa"/>
            <w:shd w:val="clear" w:color="auto" w:fill="FABF8F" w:themeFill="accent6" w:themeFillTint="99"/>
            <w:vAlign w:val="center"/>
          </w:tcPr>
          <w:p w14:paraId="0572E6E9" w14:textId="45EB6F58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DE0864">
              <w:rPr>
                <w:rFonts w:cstheme="minorHAnsi"/>
                <w:b/>
                <w:sz w:val="28"/>
              </w:rPr>
              <w:t>Substance</w:t>
            </w:r>
          </w:p>
        </w:tc>
        <w:tc>
          <w:tcPr>
            <w:tcW w:w="2430" w:type="dxa"/>
            <w:shd w:val="clear" w:color="auto" w:fill="FABF8F" w:themeFill="accent6" w:themeFillTint="99"/>
            <w:vAlign w:val="center"/>
          </w:tcPr>
          <w:p w14:paraId="241124EE" w14:textId="6D259A27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Specific Heat J/g</w:t>
            </w:r>
            <m:oMath>
              <m:r>
                <w:rPr>
                  <w:rFonts w:ascii="Cambria Math" w:eastAsia="Calibri" w:hAnsi="Cambria Math" w:cstheme="minorHAnsi"/>
                </w:rPr>
                <m:t>°</m:t>
              </m:r>
            </m:oMath>
            <w:r>
              <w:rPr>
                <w:rFonts w:cstheme="minorHAnsi"/>
                <w:b/>
                <w:sz w:val="28"/>
              </w:rPr>
              <w:t>C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6D5CC18" w14:textId="77777777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980" w:type="dxa"/>
            <w:shd w:val="clear" w:color="auto" w:fill="FABF8F" w:themeFill="accent6" w:themeFillTint="99"/>
            <w:vAlign w:val="center"/>
          </w:tcPr>
          <w:p w14:paraId="4206D9F2" w14:textId="6DBC13F3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 w:rsidRPr="00DE0864">
              <w:rPr>
                <w:rFonts w:cstheme="minorHAnsi"/>
                <w:b/>
                <w:sz w:val="28"/>
              </w:rPr>
              <w:t>Substance</w:t>
            </w:r>
          </w:p>
        </w:tc>
        <w:tc>
          <w:tcPr>
            <w:tcW w:w="2520" w:type="dxa"/>
            <w:shd w:val="clear" w:color="auto" w:fill="FABF8F" w:themeFill="accent6" w:themeFillTint="99"/>
            <w:vAlign w:val="center"/>
          </w:tcPr>
          <w:p w14:paraId="40C27F59" w14:textId="63564FFB" w:rsidR="00DE0864" w:rsidRPr="00DE0864" w:rsidRDefault="00DE0864" w:rsidP="00DE0864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Specific Heat J/g</w:t>
            </w:r>
            <m:oMath>
              <m:r>
                <w:rPr>
                  <w:rFonts w:ascii="Cambria Math" w:eastAsia="Calibri" w:hAnsi="Cambria Math" w:cstheme="minorHAnsi"/>
                </w:rPr>
                <m:t>°</m:t>
              </m:r>
            </m:oMath>
            <w:r>
              <w:rPr>
                <w:rFonts w:cstheme="minorHAnsi"/>
                <w:b/>
                <w:sz w:val="28"/>
              </w:rPr>
              <w:t>C</w:t>
            </w:r>
          </w:p>
        </w:tc>
      </w:tr>
      <w:tr w:rsidR="00CE5DF4" w:rsidRPr="00B41807" w14:paraId="1F65B4A2" w14:textId="77777777" w:rsidTr="00AE7DFA">
        <w:trPr>
          <w:cantSplit/>
        </w:trPr>
        <w:tc>
          <w:tcPr>
            <w:tcW w:w="2137" w:type="dxa"/>
            <w:vAlign w:val="center"/>
          </w:tcPr>
          <w:p w14:paraId="09EA3CBE" w14:textId="1CF256CF" w:rsidR="00CE5DF4" w:rsidRPr="00AA0056" w:rsidRDefault="00CE5DF4" w:rsidP="00CE5DF4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AA0056">
              <w:rPr>
                <w:rFonts w:cstheme="minorHAnsi"/>
                <w:b/>
                <w:bCs/>
                <w:lang w:val="pt-PT"/>
              </w:rPr>
              <w:t>Water (l)</w:t>
            </w:r>
          </w:p>
        </w:tc>
        <w:tc>
          <w:tcPr>
            <w:tcW w:w="2430" w:type="dxa"/>
            <w:vAlign w:val="center"/>
          </w:tcPr>
          <w:p w14:paraId="7A290995" w14:textId="1399642C" w:rsidR="00CE5DF4" w:rsidRPr="00AA0056" w:rsidRDefault="00CE5DF4" w:rsidP="00CE5DF4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 w:rsidRPr="00AA0056">
              <w:rPr>
                <w:rFonts w:cstheme="minorHAnsi"/>
                <w:b/>
                <w:bCs/>
              </w:rPr>
              <w:t>4.184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C8B4A66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4A0AEF65" w14:textId="6F468070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pt-PT"/>
              </w:rPr>
              <w:t>Nickel (s)</w:t>
            </w:r>
          </w:p>
        </w:tc>
        <w:tc>
          <w:tcPr>
            <w:tcW w:w="2520" w:type="dxa"/>
            <w:vAlign w:val="center"/>
          </w:tcPr>
          <w:p w14:paraId="13618631" w14:textId="7EBA4CB5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0.440</w:t>
            </w:r>
          </w:p>
        </w:tc>
      </w:tr>
      <w:tr w:rsidR="00CE5DF4" w:rsidRPr="00B41807" w14:paraId="0957F9CA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1BCF727C" w14:textId="6AE675B3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8E1F06">
              <w:rPr>
                <w:rFonts w:cstheme="minorHAnsi"/>
                <w:lang w:val="pt-PT"/>
              </w:rPr>
              <w:t>Water (s)</w:t>
            </w:r>
          </w:p>
        </w:tc>
        <w:tc>
          <w:tcPr>
            <w:tcW w:w="2430" w:type="dxa"/>
            <w:vAlign w:val="center"/>
          </w:tcPr>
          <w:p w14:paraId="0067CB67" w14:textId="3826A3F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2.093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AECD42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569FF6E" w14:textId="4C1DBE0E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Zinc (s)</w:t>
            </w:r>
          </w:p>
        </w:tc>
        <w:tc>
          <w:tcPr>
            <w:tcW w:w="2520" w:type="dxa"/>
            <w:vAlign w:val="center"/>
          </w:tcPr>
          <w:p w14:paraId="28F2E56B" w14:textId="2C10F422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0.387</w:t>
            </w:r>
          </w:p>
        </w:tc>
      </w:tr>
      <w:tr w:rsidR="00CE5DF4" w:rsidRPr="00B41807" w14:paraId="39EA9687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5E7CD85C" w14:textId="14709F6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Vegetable Oil</w:t>
            </w:r>
          </w:p>
        </w:tc>
        <w:tc>
          <w:tcPr>
            <w:tcW w:w="2430" w:type="dxa"/>
            <w:vAlign w:val="center"/>
          </w:tcPr>
          <w:p w14:paraId="76851B8F" w14:textId="1D9EFF40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2.000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7F2A7E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088E1332" w14:textId="2172760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Copper (s)</w:t>
            </w:r>
          </w:p>
        </w:tc>
        <w:tc>
          <w:tcPr>
            <w:tcW w:w="2520" w:type="dxa"/>
            <w:vAlign w:val="center"/>
          </w:tcPr>
          <w:p w14:paraId="4D831C89" w14:textId="3F277EF4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0.386</w:t>
            </w:r>
          </w:p>
        </w:tc>
      </w:tr>
      <w:tr w:rsidR="00CE5DF4" w:rsidRPr="00B41807" w14:paraId="6DC158E6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779D7BF3" w14:textId="3AD9DD3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Air</w:t>
            </w:r>
          </w:p>
        </w:tc>
        <w:tc>
          <w:tcPr>
            <w:tcW w:w="2430" w:type="dxa"/>
            <w:vAlign w:val="center"/>
          </w:tcPr>
          <w:p w14:paraId="6FA92158" w14:textId="59D2F5FB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67127C7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7E0FCC0A" w14:textId="16DDF962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Brass (s)</w:t>
            </w:r>
          </w:p>
        </w:tc>
        <w:tc>
          <w:tcPr>
            <w:tcW w:w="2520" w:type="dxa"/>
            <w:vAlign w:val="center"/>
          </w:tcPr>
          <w:p w14:paraId="3F13982A" w14:textId="729C3394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0.380</w:t>
            </w:r>
          </w:p>
        </w:tc>
      </w:tr>
      <w:tr w:rsidR="00CE5DF4" w:rsidRPr="00B41807" w14:paraId="49266226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A0E15C6" w14:textId="260D6397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Magnesium (s)</w:t>
            </w:r>
          </w:p>
        </w:tc>
        <w:tc>
          <w:tcPr>
            <w:tcW w:w="2430" w:type="dxa"/>
            <w:vAlign w:val="center"/>
          </w:tcPr>
          <w:p w14:paraId="39663994" w14:textId="6AB26CA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1.020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1BBA4C8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6AD411B" w14:textId="201FFF5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lang w:val="pt-PT"/>
              </w:rPr>
              <w:t>Sand</w:t>
            </w:r>
          </w:p>
        </w:tc>
        <w:tc>
          <w:tcPr>
            <w:tcW w:w="2520" w:type="dxa"/>
            <w:vAlign w:val="center"/>
          </w:tcPr>
          <w:p w14:paraId="2FA78858" w14:textId="0693C371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0.290</w:t>
            </w:r>
          </w:p>
        </w:tc>
      </w:tr>
      <w:tr w:rsidR="00CE5DF4" w:rsidRPr="00B41807" w14:paraId="25A67541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0901EE6" w14:textId="59FFF400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Aluminum (s)</w:t>
            </w:r>
          </w:p>
        </w:tc>
        <w:tc>
          <w:tcPr>
            <w:tcW w:w="2430" w:type="dxa"/>
            <w:vAlign w:val="center"/>
          </w:tcPr>
          <w:p w14:paraId="13FE4841" w14:textId="4B4084F5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0.900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D26B244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7091AD92" w14:textId="296C7F51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Silver (s)</w:t>
            </w:r>
          </w:p>
        </w:tc>
        <w:tc>
          <w:tcPr>
            <w:tcW w:w="2520" w:type="dxa"/>
            <w:vAlign w:val="center"/>
          </w:tcPr>
          <w:p w14:paraId="1FBCB633" w14:textId="425D19F9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0.240</w:t>
            </w:r>
          </w:p>
        </w:tc>
      </w:tr>
      <w:tr w:rsidR="00CE5DF4" w:rsidRPr="00B41807" w14:paraId="16BF1FC5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67F72D13" w14:textId="0539867F" w:rsidR="00CE5DF4" w:rsidRPr="008E1F06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Glass</w:t>
            </w:r>
          </w:p>
        </w:tc>
        <w:tc>
          <w:tcPr>
            <w:tcW w:w="2430" w:type="dxa"/>
            <w:vAlign w:val="center"/>
          </w:tcPr>
          <w:p w14:paraId="10892080" w14:textId="0AE9614D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0.840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B085DE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4A0C9EC4" w14:textId="060AB41C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Tin (s)</w:t>
            </w:r>
          </w:p>
        </w:tc>
        <w:tc>
          <w:tcPr>
            <w:tcW w:w="2520" w:type="dxa"/>
            <w:vAlign w:val="center"/>
          </w:tcPr>
          <w:p w14:paraId="6133AEA0" w14:textId="52B26013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0.210</w:t>
            </w:r>
          </w:p>
        </w:tc>
      </w:tr>
      <w:tr w:rsidR="00CE5DF4" w:rsidRPr="00B41807" w14:paraId="37817E1B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3EA258C5" w14:textId="257C48B9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Potassium (s)</w:t>
            </w:r>
          </w:p>
        </w:tc>
        <w:tc>
          <w:tcPr>
            <w:tcW w:w="2430" w:type="dxa"/>
            <w:vAlign w:val="center"/>
          </w:tcPr>
          <w:p w14:paraId="7534433F" w14:textId="0738071F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0.757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104C53D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5F0FB104" w14:textId="19AF599D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Lead(s)</w:t>
            </w:r>
          </w:p>
        </w:tc>
        <w:tc>
          <w:tcPr>
            <w:tcW w:w="2520" w:type="dxa"/>
            <w:vAlign w:val="center"/>
          </w:tcPr>
          <w:p w14:paraId="7806CA08" w14:textId="3B8B3088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0.160</w:t>
            </w:r>
          </w:p>
        </w:tc>
      </w:tr>
      <w:tr w:rsidR="00CE5DF4" w:rsidRPr="00B41807" w14:paraId="67CFEA1E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221BBE4A" w14:textId="63F9DA07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Calcium (s)</w:t>
            </w:r>
          </w:p>
        </w:tc>
        <w:tc>
          <w:tcPr>
            <w:tcW w:w="2430" w:type="dxa"/>
            <w:vAlign w:val="center"/>
          </w:tcPr>
          <w:p w14:paraId="1D5FD468" w14:textId="71B46FD1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0.650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064641D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26616735" w14:textId="58A479AA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Mercury (l)</w:t>
            </w:r>
          </w:p>
        </w:tc>
        <w:tc>
          <w:tcPr>
            <w:tcW w:w="2520" w:type="dxa"/>
            <w:vAlign w:val="center"/>
          </w:tcPr>
          <w:p w14:paraId="01C1185A" w14:textId="78789D0D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0.140</w:t>
            </w:r>
          </w:p>
        </w:tc>
      </w:tr>
      <w:tr w:rsidR="00CE5DF4" w:rsidRPr="00B41807" w14:paraId="63308CA5" w14:textId="77777777" w:rsidTr="00AE7DFA">
        <w:trPr>
          <w:cantSplit/>
          <w:trHeight w:val="278"/>
        </w:trPr>
        <w:tc>
          <w:tcPr>
            <w:tcW w:w="2137" w:type="dxa"/>
            <w:vAlign w:val="center"/>
          </w:tcPr>
          <w:p w14:paraId="5D9E3ED7" w14:textId="29DC1BA8" w:rsidR="00CE5DF4" w:rsidRDefault="00CE5DF4" w:rsidP="00CE5DF4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Iron (s)</w:t>
            </w:r>
          </w:p>
        </w:tc>
        <w:tc>
          <w:tcPr>
            <w:tcW w:w="2430" w:type="dxa"/>
            <w:vAlign w:val="center"/>
          </w:tcPr>
          <w:p w14:paraId="1ADD9972" w14:textId="7C1DD62B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0.444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2546E00" w14:textId="77777777" w:rsidR="00CE5DF4" w:rsidRPr="008E1F06" w:rsidRDefault="00CE5DF4" w:rsidP="00CE5DF4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980" w:type="dxa"/>
            <w:vAlign w:val="center"/>
          </w:tcPr>
          <w:p w14:paraId="3C0CC9B2" w14:textId="5416686A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Gold (s)</w:t>
            </w:r>
          </w:p>
        </w:tc>
        <w:tc>
          <w:tcPr>
            <w:tcW w:w="2520" w:type="dxa"/>
            <w:vAlign w:val="center"/>
          </w:tcPr>
          <w:p w14:paraId="51A28762" w14:textId="7AB08578" w:rsidR="00CE5DF4" w:rsidRDefault="00CE5DF4" w:rsidP="00CE5DF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0.126</w:t>
            </w:r>
          </w:p>
        </w:tc>
      </w:tr>
    </w:tbl>
    <w:p w14:paraId="28052684" w14:textId="77777777" w:rsidR="000E11E0" w:rsidRDefault="000E11E0" w:rsidP="005E2729">
      <w:pPr>
        <w:pStyle w:val="NoSpacing"/>
        <w:rPr>
          <w:rFonts w:cstheme="minorHAnsi"/>
          <w:b/>
          <w:sz w:val="28"/>
        </w:rPr>
      </w:pPr>
    </w:p>
    <w:p w14:paraId="6863C201" w14:textId="7620855B" w:rsidR="0002516E" w:rsidRPr="0002516E" w:rsidRDefault="000E11E0" w:rsidP="0002516E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  <w:r w:rsidR="0002516E">
        <w:rPr>
          <w:rFonts w:cstheme="minorHAnsi"/>
          <w:b/>
          <w:sz w:val="28"/>
        </w:rPr>
        <w:lastRenderedPageBreak/>
        <w:t>Chapter 14: Thermodynamics</w:t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3960"/>
      </w:tblGrid>
      <w:tr w:rsidR="002C2CA2" w:rsidRPr="00B41807" w14:paraId="36CE9D75" w14:textId="77777777" w:rsidTr="00386B74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6168B82" w14:textId="02AA78A0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39F2F0B0" w14:textId="60D7962C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38087072" w14:textId="759CEE6D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386B74" w:rsidRPr="00B41807" w14:paraId="02A348EA" w14:textId="77777777" w:rsidTr="009544CF">
        <w:trPr>
          <w:cantSplit/>
        </w:trPr>
        <w:tc>
          <w:tcPr>
            <w:tcW w:w="2767" w:type="dxa"/>
            <w:vAlign w:val="center"/>
          </w:tcPr>
          <w:p w14:paraId="2F7B5564" w14:textId="1163C7B1" w:rsidR="00386B74" w:rsidRPr="00B41807" w:rsidRDefault="00386B74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Enthalpy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  <m:r>
                <m:rPr>
                  <m:sty m:val="bi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H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)</w:t>
            </w:r>
          </w:p>
        </w:tc>
        <w:tc>
          <w:tcPr>
            <w:tcW w:w="6570" w:type="dxa"/>
            <w:gridSpan w:val="2"/>
            <w:vAlign w:val="center"/>
          </w:tcPr>
          <w:p w14:paraId="540C9B01" w14:textId="43516E9D" w:rsidR="00386B74" w:rsidRPr="00B41807" w:rsidRDefault="00386B74" w:rsidP="00386B7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8B5212">
              <w:rPr>
                <w:rFonts w:cstheme="minorHAnsi"/>
                <w:u w:val="single"/>
              </w:rPr>
              <w:t>energy change</w:t>
            </w:r>
            <w:r>
              <w:rPr>
                <w:rFonts w:cstheme="minorHAnsi"/>
              </w:rPr>
              <w:t xml:space="preserve"> that accompanies a chemical or physical change.</w:t>
            </w:r>
          </w:p>
        </w:tc>
      </w:tr>
      <w:tr w:rsidR="0006204C" w:rsidRPr="00B41807" w14:paraId="33B1B174" w14:textId="77777777" w:rsidTr="001C3D1C">
        <w:trPr>
          <w:cantSplit/>
          <w:trHeight w:val="278"/>
        </w:trPr>
        <w:tc>
          <w:tcPr>
            <w:tcW w:w="2767" w:type="dxa"/>
            <w:vAlign w:val="center"/>
          </w:tcPr>
          <w:p w14:paraId="4D30DA6D" w14:textId="170D0D9C" w:rsidR="0006204C" w:rsidRPr="00B41807" w:rsidRDefault="0006204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Enthalpy Observations</w:t>
            </w:r>
          </w:p>
        </w:tc>
        <w:tc>
          <w:tcPr>
            <w:tcW w:w="6570" w:type="dxa"/>
            <w:gridSpan w:val="2"/>
            <w:vAlign w:val="center"/>
          </w:tcPr>
          <w:p w14:paraId="271965D0" w14:textId="3BCF5516" w:rsidR="0006204C" w:rsidRDefault="00617B5B" w:rsidP="00617B5B">
            <w:pPr>
              <w:pStyle w:val="NoSpacing"/>
              <w:numPr>
                <w:ilvl w:val="0"/>
                <w:numId w:val="4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 exothermic reactions,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>
              <w:rPr>
                <w:rFonts w:cstheme="minorHAnsi"/>
              </w:rPr>
              <w:t xml:space="preserve"> is negative (</w:t>
            </w:r>
            <w:r w:rsidR="003009DD">
              <w:rPr>
                <w:rFonts w:cstheme="minorHAnsi"/>
              </w:rPr>
              <w:t>–</w:t>
            </w:r>
            <w:r>
              <w:rPr>
                <w:rFonts w:cstheme="minorHAnsi"/>
              </w:rPr>
              <w:t>).</w:t>
            </w:r>
          </w:p>
          <w:p w14:paraId="1C102D97" w14:textId="28CA1F6C" w:rsidR="00617B5B" w:rsidRPr="00B41807" w:rsidRDefault="00617B5B" w:rsidP="00617B5B">
            <w:pPr>
              <w:pStyle w:val="NoSpacing"/>
              <w:numPr>
                <w:ilvl w:val="0"/>
                <w:numId w:val="4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For endothermic reactions,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>
              <w:rPr>
                <w:rFonts w:cstheme="minorHAnsi"/>
              </w:rPr>
              <w:t xml:space="preserve"> is positive (+).</w:t>
            </w:r>
          </w:p>
        </w:tc>
      </w:tr>
      <w:tr w:rsidR="0075473E" w:rsidRPr="00B41807" w14:paraId="0ACE4964" w14:textId="77777777" w:rsidTr="00A44FF2">
        <w:trPr>
          <w:cantSplit/>
          <w:trHeight w:val="64"/>
        </w:trPr>
        <w:tc>
          <w:tcPr>
            <w:tcW w:w="2767" w:type="dxa"/>
            <w:vAlign w:val="center"/>
          </w:tcPr>
          <w:p w14:paraId="42F18070" w14:textId="4624C58B" w:rsidR="0075473E" w:rsidRPr="00B41807" w:rsidRDefault="0075473E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Enthalpy</w:t>
            </w:r>
          </w:p>
        </w:tc>
        <w:tc>
          <w:tcPr>
            <w:tcW w:w="6570" w:type="dxa"/>
            <w:gridSpan w:val="2"/>
            <w:vAlign w:val="center"/>
          </w:tcPr>
          <w:p w14:paraId="3684416A" w14:textId="12940403" w:rsidR="0075473E" w:rsidRPr="0075473E" w:rsidRDefault="0075473E" w:rsidP="00A940CF">
            <w:pPr>
              <w:pStyle w:val="NoSpacing"/>
              <w:jc w:val="center"/>
              <w:rPr>
                <w:rFonts w:cstheme="minorHAnsi"/>
                <w:i/>
                <w:iCs/>
              </w:rPr>
            </w:pPr>
            <m:oMath>
              <m:r>
                <w:rPr>
                  <w:rFonts w:ascii="Cambria Math" w:hAnsi="Cambria Math" w:cstheme="minorHAnsi"/>
                  <w:lang w:val="pt-PT"/>
                </w:rPr>
                <m:t>ΔH</m:t>
              </m:r>
            </m:oMath>
            <w:r w:rsidRPr="0075473E">
              <w:rPr>
                <w:rFonts w:cstheme="minorHAnsi"/>
                <w:i/>
                <w:iCs/>
                <w:lang w:val="pt-PT"/>
              </w:rPr>
              <w:t xml:space="preserve"> = (Energy for breaking bonds) – (Energy from making bonds)</w:t>
            </w:r>
          </w:p>
        </w:tc>
      </w:tr>
      <w:tr w:rsidR="0005468C" w:rsidRPr="00B41807" w14:paraId="248ADDC4" w14:textId="77777777" w:rsidTr="00516BB9">
        <w:trPr>
          <w:cantSplit/>
        </w:trPr>
        <w:tc>
          <w:tcPr>
            <w:tcW w:w="2767" w:type="dxa"/>
            <w:vAlign w:val="center"/>
          </w:tcPr>
          <w:p w14:paraId="26E2388D" w14:textId="14E3DCE4" w:rsidR="0005468C" w:rsidRPr="00B41807" w:rsidRDefault="0005468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Bond Energy</w:t>
            </w:r>
          </w:p>
        </w:tc>
        <w:tc>
          <w:tcPr>
            <w:tcW w:w="6570" w:type="dxa"/>
            <w:gridSpan w:val="2"/>
            <w:vAlign w:val="center"/>
          </w:tcPr>
          <w:p w14:paraId="53DEC726" w14:textId="53E82FBB" w:rsidR="0005468C" w:rsidRPr="00B41807" w:rsidRDefault="0005468C" w:rsidP="00C7638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  <w:noProof/>
                <w:lang w:val="fr-FR"/>
              </w:rPr>
              <w:t>The energy required to break a mole of a given type of bond.</w:t>
            </w:r>
          </w:p>
        </w:tc>
      </w:tr>
      <w:tr w:rsidR="008D19AD" w:rsidRPr="00B41807" w14:paraId="66D9DA75" w14:textId="77777777" w:rsidTr="002F2352">
        <w:trPr>
          <w:cantSplit/>
        </w:trPr>
        <w:tc>
          <w:tcPr>
            <w:tcW w:w="2767" w:type="dxa"/>
            <w:vAlign w:val="center"/>
          </w:tcPr>
          <w:p w14:paraId="7E6A5D53" w14:textId="6C52069E" w:rsidR="008D19AD" w:rsidRPr="00B41807" w:rsidRDefault="008D19A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State Function</w:t>
            </w:r>
          </w:p>
        </w:tc>
        <w:tc>
          <w:tcPr>
            <w:tcW w:w="6570" w:type="dxa"/>
            <w:gridSpan w:val="2"/>
            <w:vAlign w:val="center"/>
          </w:tcPr>
          <w:p w14:paraId="63E51815" w14:textId="26246687" w:rsidR="008D19AD" w:rsidRPr="00B41807" w:rsidRDefault="008D19AD" w:rsidP="008D19A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property that is independent of </w:t>
            </w:r>
            <w:r w:rsidR="008471FC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path.</w:t>
            </w:r>
          </w:p>
        </w:tc>
      </w:tr>
      <w:tr w:rsidR="008716D4" w:rsidRPr="00B41807" w14:paraId="334D40FD" w14:textId="77777777" w:rsidTr="00F52A4D">
        <w:trPr>
          <w:cantSplit/>
        </w:trPr>
        <w:tc>
          <w:tcPr>
            <w:tcW w:w="2767" w:type="dxa"/>
            <w:vAlign w:val="center"/>
          </w:tcPr>
          <w:p w14:paraId="4E9EABDF" w14:textId="6E3FE395" w:rsidR="008716D4" w:rsidRPr="00B41807" w:rsidRDefault="004563E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Default Enthalpy</w:t>
            </w:r>
          </w:p>
        </w:tc>
        <w:tc>
          <w:tcPr>
            <w:tcW w:w="6570" w:type="dxa"/>
            <w:gridSpan w:val="2"/>
            <w:vAlign w:val="center"/>
          </w:tcPr>
          <w:p w14:paraId="4BE1DFA3" w14:textId="13B6D88E" w:rsidR="008716D4" w:rsidRPr="00B41807" w:rsidRDefault="008716D4" w:rsidP="008716D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Δ</m:t>
              </m:r>
              <m:sSubSup>
                <m:sSubSupPr>
                  <m:ctrlPr>
                    <w:rPr>
                      <w:rFonts w:ascii="Cambria Math" w:hAnsi="Cambria Math" w:cstheme="minorHAnsi"/>
                      <w:bCs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f</m:t>
                  </m:r>
                </m:sub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°</m:t>
                  </m:r>
                </m:sup>
              </m:sSubSup>
            </m:oMath>
            <w:r>
              <w:rPr>
                <w:rFonts w:cstheme="minorHAnsi"/>
                <w:bCs/>
                <w:sz w:val="26"/>
                <w:szCs w:val="26"/>
              </w:rPr>
              <w:t xml:space="preserve"> </w:t>
            </w:r>
            <w:r>
              <w:rPr>
                <w:rFonts w:cstheme="minorHAnsi"/>
              </w:rPr>
              <w:t>of any element in its natural phase is zero.</w:t>
            </w:r>
          </w:p>
        </w:tc>
      </w:tr>
      <w:tr w:rsidR="00DD32C2" w:rsidRPr="00B41807" w14:paraId="11F39A7B" w14:textId="77777777" w:rsidTr="00321CDF">
        <w:trPr>
          <w:cantSplit/>
        </w:trPr>
        <w:tc>
          <w:tcPr>
            <w:tcW w:w="2767" w:type="dxa"/>
            <w:vAlign w:val="center"/>
          </w:tcPr>
          <w:p w14:paraId="35C2FC68" w14:textId="63127EDB" w:rsidR="00DD32C2" w:rsidRPr="00B41807" w:rsidRDefault="006D6066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Hess’s Law</w:t>
            </w:r>
          </w:p>
        </w:tc>
        <w:tc>
          <w:tcPr>
            <w:tcW w:w="6570" w:type="dxa"/>
            <w:gridSpan w:val="2"/>
            <w:vAlign w:val="center"/>
          </w:tcPr>
          <w:p w14:paraId="1F9F1741" w14:textId="43FAA99D" w:rsidR="00960E22" w:rsidRDefault="00DD32C2" w:rsidP="00960E22">
            <w:pPr>
              <w:pStyle w:val="NoSpacing"/>
              <w:rPr>
                <w:rFonts w:cstheme="minorHAnsi"/>
                <w:lang w:val="fr-FR"/>
              </w:rPr>
            </w:pPr>
            <w:r>
              <w:rPr>
                <w:rFonts w:cstheme="minorHAnsi"/>
              </w:rPr>
              <w:t>Chemical reaction:</w:t>
            </w:r>
            <w:r w:rsidR="00750623">
              <w:rPr>
                <w:rFonts w:cstheme="minorHAnsi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2F92DDBA" w14:textId="6E187082" w:rsidR="006D153D" w:rsidRDefault="006D153D" w:rsidP="00960E22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H=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ΔH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5B02B556" w14:textId="20FE996A" w:rsidR="00DD32C2" w:rsidRPr="006E3814" w:rsidRDefault="00DD32C2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H=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  <w:tr w:rsidR="00C2228D" w:rsidRPr="00B41807" w14:paraId="551789C4" w14:textId="77777777" w:rsidTr="002A1125">
        <w:trPr>
          <w:cantSplit/>
        </w:trPr>
        <w:tc>
          <w:tcPr>
            <w:tcW w:w="2767" w:type="dxa"/>
            <w:vAlign w:val="center"/>
          </w:tcPr>
          <w:p w14:paraId="497A2C49" w14:textId="7AC1486F" w:rsidR="00C2228D" w:rsidRPr="00B41807" w:rsidRDefault="00C2228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Activation Energy</w:t>
            </w:r>
          </w:p>
        </w:tc>
        <w:tc>
          <w:tcPr>
            <w:tcW w:w="6570" w:type="dxa"/>
            <w:gridSpan w:val="2"/>
            <w:vAlign w:val="center"/>
          </w:tcPr>
          <w:p w14:paraId="1D854F47" w14:textId="1E3F09E5" w:rsidR="007756A3" w:rsidRDefault="007756A3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energy required to initiate a chemical reaction.</w:t>
            </w:r>
          </w:p>
          <w:p w14:paraId="33B8D6DC" w14:textId="57421750" w:rsidR="00C2228D" w:rsidRPr="00B41807" w:rsidRDefault="00C2228D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2D134A3" wp14:editId="6A6C9180">
                  <wp:extent cx="3175955" cy="1974850"/>
                  <wp:effectExtent l="0" t="0" r="0" b="0"/>
                  <wp:docPr id="1909904583" name="Picture 1" descr="Reaction Coordinate Diagrams - College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ction Coordinate Diagrams - College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495" cy="197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9FF" w:rsidRPr="00B41807" w14:paraId="2304EB62" w14:textId="77777777" w:rsidTr="00583B70">
        <w:trPr>
          <w:cantSplit/>
        </w:trPr>
        <w:tc>
          <w:tcPr>
            <w:tcW w:w="2767" w:type="dxa"/>
            <w:vAlign w:val="center"/>
          </w:tcPr>
          <w:p w14:paraId="030D07DD" w14:textId="7CFB2077" w:rsidR="004C79FF" w:rsidRPr="00B41807" w:rsidRDefault="007756A3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Thermodynamics</w:t>
            </w:r>
          </w:p>
        </w:tc>
        <w:tc>
          <w:tcPr>
            <w:tcW w:w="6570" w:type="dxa"/>
            <w:gridSpan w:val="2"/>
            <w:vAlign w:val="center"/>
          </w:tcPr>
          <w:p w14:paraId="43FEABC0" w14:textId="77777777" w:rsidR="004C79FF" w:rsidRDefault="007756A3" w:rsidP="004C79FF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study of the relationships and conversions between different forms of energy</w:t>
            </w:r>
            <w:r w:rsidR="0000490F">
              <w:rPr>
                <w:rFonts w:cstheme="minorHAnsi"/>
              </w:rPr>
              <w:t>.</w:t>
            </w:r>
          </w:p>
          <w:p w14:paraId="314E0D89" w14:textId="710BD702" w:rsidR="0000490F" w:rsidRDefault="0000490F" w:rsidP="0000490F">
            <w:pPr>
              <w:pStyle w:val="NoSpacing"/>
              <w:numPr>
                <w:ilvl w:val="0"/>
                <w:numId w:val="42"/>
              </w:numPr>
              <w:rPr>
                <w:rFonts w:cstheme="minorHAnsi"/>
              </w:rPr>
            </w:pPr>
            <w:r w:rsidRPr="00DA49B8">
              <w:rPr>
                <w:rFonts w:cstheme="minorHAnsi"/>
                <w:u w:val="single"/>
              </w:rPr>
              <w:t>1</w:t>
            </w:r>
            <w:r w:rsidRPr="00DA49B8">
              <w:rPr>
                <w:rFonts w:cstheme="minorHAnsi"/>
                <w:u w:val="single"/>
                <w:vertAlign w:val="superscript"/>
              </w:rPr>
              <w:t>st</w:t>
            </w:r>
            <w:r w:rsidRPr="00DA49B8">
              <w:rPr>
                <w:rFonts w:cstheme="minorHAnsi"/>
                <w:u w:val="single"/>
              </w:rPr>
              <w:t xml:space="preserve"> Law:</w:t>
            </w:r>
            <w:r>
              <w:rPr>
                <w:rFonts w:cstheme="minorHAnsi"/>
              </w:rPr>
              <w:t xml:space="preserve"> Energy cannot be created or destroyed.  It can only change form.</w:t>
            </w:r>
          </w:p>
          <w:p w14:paraId="01D35232" w14:textId="63D15737" w:rsidR="0000490F" w:rsidRPr="00B41807" w:rsidRDefault="0000490F" w:rsidP="0000490F">
            <w:pPr>
              <w:pStyle w:val="NoSpacing"/>
              <w:numPr>
                <w:ilvl w:val="0"/>
                <w:numId w:val="42"/>
              </w:numPr>
              <w:rPr>
                <w:rFonts w:cstheme="minorHAnsi"/>
              </w:rPr>
            </w:pPr>
            <w:r w:rsidRPr="00DA49B8">
              <w:rPr>
                <w:rFonts w:cstheme="minorHAnsi"/>
                <w:u w:val="single"/>
              </w:rPr>
              <w:t>2</w:t>
            </w:r>
            <w:r w:rsidRPr="00DA49B8">
              <w:rPr>
                <w:rFonts w:cstheme="minorHAnsi"/>
                <w:u w:val="single"/>
                <w:vertAlign w:val="superscript"/>
              </w:rPr>
              <w:t>nd</w:t>
            </w:r>
            <w:r w:rsidRPr="00DA49B8">
              <w:rPr>
                <w:rFonts w:cstheme="minorHAnsi"/>
                <w:u w:val="single"/>
              </w:rPr>
              <w:t xml:space="preserve"> Law:</w:t>
            </w:r>
            <w:r>
              <w:rPr>
                <w:rFonts w:cstheme="minorHAnsi"/>
              </w:rPr>
              <w:t xml:space="preserve"> The entropy of the universe can never decrease.  It must always stay the same or increase.</w:t>
            </w:r>
          </w:p>
        </w:tc>
      </w:tr>
    </w:tbl>
    <w:p w14:paraId="40E02B62" w14:textId="77777777" w:rsidR="006F5F81" w:rsidRDefault="006F5F81"/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570"/>
      </w:tblGrid>
      <w:tr w:rsidR="0000490F" w:rsidRPr="00B41807" w14:paraId="7F3F2919" w14:textId="77777777" w:rsidTr="008176A7">
        <w:trPr>
          <w:cantSplit/>
        </w:trPr>
        <w:tc>
          <w:tcPr>
            <w:tcW w:w="2767" w:type="dxa"/>
            <w:vAlign w:val="center"/>
          </w:tcPr>
          <w:p w14:paraId="0EC6D052" w14:textId="072FD5BB" w:rsidR="0000490F" w:rsidRPr="00B41807" w:rsidRDefault="006A2E0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Entropy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S)</w:t>
            </w:r>
          </w:p>
        </w:tc>
        <w:tc>
          <w:tcPr>
            <w:tcW w:w="6570" w:type="dxa"/>
            <w:vAlign w:val="center"/>
          </w:tcPr>
          <w:p w14:paraId="6E2200AB" w14:textId="77777777" w:rsidR="00204347" w:rsidRDefault="006A2E08" w:rsidP="008F7AF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measure of the amount of </w:t>
            </w:r>
            <w:r w:rsidR="00B66321">
              <w:rPr>
                <w:rFonts w:cstheme="minorHAnsi"/>
              </w:rPr>
              <w:t xml:space="preserve">thermal </w:t>
            </w:r>
            <w:r>
              <w:rPr>
                <w:rFonts w:cstheme="minorHAnsi"/>
              </w:rPr>
              <w:t xml:space="preserve">energy in a system that is </w:t>
            </w:r>
            <w:r w:rsidRPr="003B6D4A">
              <w:rPr>
                <w:rFonts w:cstheme="minorHAnsi"/>
                <w:u w:val="single"/>
              </w:rPr>
              <w:t>not</w:t>
            </w:r>
            <w:r>
              <w:rPr>
                <w:rFonts w:cstheme="minorHAnsi"/>
              </w:rPr>
              <w:t xml:space="preserve"> available to do </w:t>
            </w:r>
            <w:r w:rsidR="00B66321">
              <w:rPr>
                <w:rFonts w:cstheme="minorHAnsi"/>
              </w:rPr>
              <w:t xml:space="preserve">useful </w:t>
            </w:r>
            <w:r>
              <w:rPr>
                <w:rFonts w:cstheme="minorHAnsi"/>
              </w:rPr>
              <w:t>work.</w:t>
            </w:r>
            <w:r w:rsidR="002D78E3">
              <w:rPr>
                <w:rFonts w:cstheme="minorHAnsi"/>
              </w:rPr>
              <w:t xml:space="preserve">  </w:t>
            </w:r>
          </w:p>
          <w:p w14:paraId="459C2D05" w14:textId="77777777" w:rsidR="00204347" w:rsidRDefault="00204347" w:rsidP="00A940CF">
            <w:pPr>
              <w:pStyle w:val="NoSpacing"/>
              <w:jc w:val="center"/>
              <w:rPr>
                <w:rFonts w:cstheme="minorHAnsi"/>
              </w:rPr>
            </w:pPr>
          </w:p>
          <w:p w14:paraId="39CCC21A" w14:textId="35A2A118" w:rsidR="0000490F" w:rsidRPr="00B41807" w:rsidRDefault="00204347" w:rsidP="008F7AFA">
            <w:pPr>
              <w:pStyle w:val="NoSpacing"/>
              <w:rPr>
                <w:rFonts w:cstheme="minorHAnsi"/>
              </w:rPr>
            </w:pPr>
            <w:r w:rsidRPr="00204347">
              <w:rPr>
                <w:rFonts w:cstheme="minorHAnsi"/>
              </w:rPr>
              <w:t xml:space="preserve">Because work is obtained from ordered molecular motion, entropy is also a measure of the molecular </w:t>
            </w:r>
            <w:r w:rsidRPr="00204347">
              <w:rPr>
                <w:rFonts w:cstheme="minorHAnsi"/>
                <w:u w:val="single"/>
              </w:rPr>
              <w:t>disorder</w:t>
            </w:r>
            <w:r w:rsidRPr="00204347">
              <w:rPr>
                <w:rFonts w:cstheme="minorHAnsi"/>
              </w:rPr>
              <w:t>, or randomness, of a system.</w:t>
            </w:r>
          </w:p>
        </w:tc>
      </w:tr>
      <w:tr w:rsidR="007E2C7E" w:rsidRPr="00B41807" w14:paraId="5D758E5F" w14:textId="77777777" w:rsidTr="008872F5">
        <w:trPr>
          <w:cantSplit/>
        </w:trPr>
        <w:tc>
          <w:tcPr>
            <w:tcW w:w="2767" w:type="dxa"/>
            <w:vAlign w:val="center"/>
          </w:tcPr>
          <w:p w14:paraId="35189320" w14:textId="26B262FD" w:rsidR="007E2C7E" w:rsidRPr="00B41807" w:rsidRDefault="004B6F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Change in Entropy</w:t>
            </w:r>
          </w:p>
        </w:tc>
        <w:tc>
          <w:tcPr>
            <w:tcW w:w="6570" w:type="dxa"/>
            <w:vAlign w:val="center"/>
          </w:tcPr>
          <w:p w14:paraId="11F775F9" w14:textId="6B6E2F68" w:rsidR="007E2C7E" w:rsidRPr="00B41807" w:rsidRDefault="007E2C7E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Δ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system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eastAsia="Arial Unicode MS" w:hAnsi="Cambria Math" w:cstheme="minorHAnsi"/>
                  </w:rPr>
                  <m:t>Δ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surroundings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>≥0</m:t>
                </m:r>
              </m:oMath>
            </m:oMathPara>
          </w:p>
        </w:tc>
      </w:tr>
      <w:tr w:rsidR="004B6F2B" w:rsidRPr="00B41807" w14:paraId="764C1650" w14:textId="77777777" w:rsidTr="00B90951">
        <w:trPr>
          <w:cantSplit/>
        </w:trPr>
        <w:tc>
          <w:tcPr>
            <w:tcW w:w="2767" w:type="dxa"/>
            <w:vAlign w:val="center"/>
          </w:tcPr>
          <w:p w14:paraId="01E3C635" w14:textId="27176A33" w:rsidR="004B6F2B" w:rsidRPr="00B41807" w:rsidRDefault="004B6F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Entropy Observations</w:t>
            </w:r>
          </w:p>
        </w:tc>
        <w:tc>
          <w:tcPr>
            <w:tcW w:w="6570" w:type="dxa"/>
            <w:vAlign w:val="center"/>
          </w:tcPr>
          <w:p w14:paraId="63AD80D9" w14:textId="1F29D146" w:rsidR="004B6F2B" w:rsidRDefault="004B6F2B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B6F2B">
              <w:rPr>
                <w:rFonts w:cstheme="minorHAnsi"/>
                <w:u w:val="single"/>
              </w:rPr>
              <w:t>solid</w:t>
            </w:r>
            <w:r>
              <w:rPr>
                <w:rFonts w:cstheme="minorHAnsi"/>
              </w:rPr>
              <w:t xml:space="preserve"> phase is the </w:t>
            </w:r>
            <w:r w:rsidRPr="004B6F2B">
              <w:rPr>
                <w:rFonts w:cstheme="minorHAnsi"/>
                <w:u w:val="single"/>
              </w:rPr>
              <w:t>lowest</w:t>
            </w:r>
            <w:r>
              <w:rPr>
                <w:rFonts w:cstheme="minorHAnsi"/>
              </w:rPr>
              <w:t>-entropy phase</w:t>
            </w:r>
            <w:r w:rsidR="00453DCB">
              <w:rPr>
                <w:rFonts w:cstheme="minorHAnsi"/>
              </w:rPr>
              <w:t>.</w:t>
            </w:r>
          </w:p>
          <w:p w14:paraId="2B9468F3" w14:textId="51AFE1BB" w:rsidR="004B6F2B" w:rsidRDefault="004B6F2B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w:r w:rsidRPr="004B6F2B">
              <w:rPr>
                <w:rFonts w:cstheme="minorHAnsi"/>
                <w:u w:val="single"/>
              </w:rPr>
              <w:t>gas</w:t>
            </w:r>
            <w:r>
              <w:rPr>
                <w:rFonts w:cstheme="minorHAnsi"/>
              </w:rPr>
              <w:t xml:space="preserve"> phase is the </w:t>
            </w:r>
            <w:r w:rsidR="00627F77">
              <w:rPr>
                <w:rFonts w:cstheme="minorHAnsi"/>
                <w:u w:val="single"/>
              </w:rPr>
              <w:t>highest</w:t>
            </w:r>
            <w:r w:rsidR="00627F77">
              <w:rPr>
                <w:rFonts w:cstheme="minorHAnsi"/>
              </w:rPr>
              <w:t>-</w:t>
            </w:r>
            <w:r w:rsidR="00627F77" w:rsidRPr="00627F77">
              <w:rPr>
                <w:rFonts w:cstheme="minorHAnsi"/>
              </w:rPr>
              <w:t>entropy</w:t>
            </w:r>
            <w:r>
              <w:rPr>
                <w:rFonts w:cstheme="minorHAnsi"/>
              </w:rPr>
              <w:t xml:space="preserve"> phase.</w:t>
            </w:r>
          </w:p>
          <w:p w14:paraId="5DE005D1" w14:textId="40D55509" w:rsidR="004B6F2B" w:rsidRPr="00B41807" w:rsidRDefault="009D54B3" w:rsidP="0050208B">
            <w:pPr>
              <w:pStyle w:val="NoSpacing"/>
              <w:numPr>
                <w:ilvl w:val="0"/>
                <w:numId w:val="45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larger the number of molecules, the higher the entropy.</w:t>
            </w:r>
          </w:p>
        </w:tc>
      </w:tr>
      <w:tr w:rsidR="00A462FC" w:rsidRPr="00B41807" w14:paraId="6415D16E" w14:textId="77777777" w:rsidTr="00356959">
        <w:trPr>
          <w:cantSplit/>
        </w:trPr>
        <w:tc>
          <w:tcPr>
            <w:tcW w:w="2767" w:type="dxa"/>
            <w:vAlign w:val="center"/>
          </w:tcPr>
          <w:p w14:paraId="6000F0C6" w14:textId="0BB6B610" w:rsidR="00A462FC" w:rsidRPr="00B41807" w:rsidRDefault="00D66031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Entropy</w:t>
            </w:r>
            <w:r w:rsidR="00A77DD5">
              <w:rPr>
                <w:rFonts w:cstheme="minorHAnsi"/>
                <w:b/>
                <w:bCs/>
                <w:lang w:val="pt-PT"/>
              </w:rPr>
              <w:t xml:space="preserve"> Reactions</w:t>
            </w:r>
          </w:p>
        </w:tc>
        <w:tc>
          <w:tcPr>
            <w:tcW w:w="6570" w:type="dxa"/>
            <w:vAlign w:val="center"/>
          </w:tcPr>
          <w:p w14:paraId="08E10DDD" w14:textId="7FDBD044" w:rsidR="00A462FC" w:rsidRDefault="00A462FC" w:rsidP="00A462FC">
            <w:pPr>
              <w:pStyle w:val="NoSpacing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>
              <w:rPr>
                <w:rFonts w:cstheme="minorHAnsi"/>
                <w:bCs/>
                <w:noProof/>
                <w:lang w:val="fr-FR"/>
              </w:rPr>
              <w:t>eaction:</w:t>
            </w:r>
            <w:r w:rsidR="00750623">
              <w:rPr>
                <w:rFonts w:cstheme="minorHAnsi"/>
                <w:bCs/>
                <w:noProof/>
                <w:lang w:val="fr-FR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5D931400" w14:textId="2EE31B6E" w:rsidR="006D153D" w:rsidRDefault="006D153D" w:rsidP="00A462FC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ΔS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ΔS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6D580071" w14:textId="73CDC259" w:rsidR="00A462FC" w:rsidRPr="006E3814" w:rsidRDefault="00A462FC" w:rsidP="00A462F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</m:t>
                </m:r>
                <m:r>
                  <w:rPr>
                    <w:rFonts w:ascii="Cambria Math" w:hAnsi="Cambria Math" w:cstheme="minorHAnsi"/>
                    <w:lang w:val="pt-PT"/>
                  </w:rPr>
                  <m:t>S=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  <w:tr w:rsidR="0032072B" w:rsidRPr="00B41807" w14:paraId="3D395F94" w14:textId="77777777" w:rsidTr="00C86A7A">
        <w:trPr>
          <w:cantSplit/>
        </w:trPr>
        <w:tc>
          <w:tcPr>
            <w:tcW w:w="2767" w:type="dxa"/>
            <w:vMerge w:val="restart"/>
            <w:vAlign w:val="center"/>
          </w:tcPr>
          <w:p w14:paraId="6090EB7A" w14:textId="1DDAC355" w:rsidR="0032072B" w:rsidRPr="00465EAD" w:rsidRDefault="0032072B" w:rsidP="00A940CF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lastRenderedPageBreak/>
              <w:t>Gibbs Free Energy (</w:t>
            </w:r>
            <m:oMath>
              <m:r>
                <m:rPr>
                  <m:sty m:val="b"/>
                </m:rPr>
                <w:rPr>
                  <w:rFonts w:ascii="Cambria Math" w:hAnsi="Cambria Math" w:cstheme="minorHAnsi"/>
                  <w:color w:val="C00000"/>
                  <w:lang w:val="pt-PT"/>
                </w:rPr>
                <m:t>Δ</m:t>
              </m:r>
            </m:oMath>
            <w:r w:rsidRPr="00465EAD">
              <w:rPr>
                <w:rFonts w:cstheme="minorHAnsi"/>
                <w:b/>
                <w:bCs/>
                <w:color w:val="C00000"/>
                <w:lang w:val="pt-PT"/>
              </w:rPr>
              <w:t>G)</w:t>
            </w:r>
          </w:p>
        </w:tc>
        <w:tc>
          <w:tcPr>
            <w:tcW w:w="6570" w:type="dxa"/>
            <w:vAlign w:val="center"/>
          </w:tcPr>
          <w:p w14:paraId="32A69F48" w14:textId="6F3BB319" w:rsidR="0032072B" w:rsidRPr="0032072B" w:rsidRDefault="0032072B" w:rsidP="0032072B">
            <w:pPr>
              <w:pStyle w:val="NoSpacing"/>
              <w:jc w:val="center"/>
              <w:rPr>
                <w:rFonts w:cstheme="minorHAnsi"/>
                <w:b/>
                <w:bCs/>
                <w:color w:val="C0000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G=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H-T∙</m:t>
                </m:r>
                <m:r>
                  <m:rPr>
                    <m:sty m:val="b"/>
                  </m:rPr>
                  <w:rPr>
                    <w:rFonts w:ascii="Cambria Math" w:hAnsi="Cambria Math" w:cstheme="minorHAnsi"/>
                    <w:color w:val="C00000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S</m:t>
                </m:r>
              </m:oMath>
            </m:oMathPara>
          </w:p>
        </w:tc>
      </w:tr>
      <w:tr w:rsidR="0032072B" w:rsidRPr="00B41807" w14:paraId="7F5D452E" w14:textId="77777777" w:rsidTr="00C86A7A">
        <w:trPr>
          <w:cantSplit/>
        </w:trPr>
        <w:tc>
          <w:tcPr>
            <w:tcW w:w="2767" w:type="dxa"/>
            <w:vMerge/>
            <w:vAlign w:val="center"/>
          </w:tcPr>
          <w:p w14:paraId="341055D5" w14:textId="51073DCD" w:rsidR="0032072B" w:rsidRPr="00B41807" w:rsidRDefault="0032072B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vAlign w:val="center"/>
          </w:tcPr>
          <w:p w14:paraId="79BA690E" w14:textId="64CC28AD" w:rsidR="0032072B" w:rsidRPr="00D97C2A" w:rsidRDefault="0032072B" w:rsidP="00A11FB1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77C198" wp14:editId="64F452FE">
                  <wp:extent cx="3968184" cy="2313214"/>
                  <wp:effectExtent l="0" t="0" r="0" b="0"/>
                  <wp:docPr id="2120141983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882" cy="232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89F" w:rsidRPr="00B41807" w14:paraId="1D2268F5" w14:textId="77777777" w:rsidTr="00774216">
        <w:trPr>
          <w:cantSplit/>
        </w:trPr>
        <w:tc>
          <w:tcPr>
            <w:tcW w:w="2767" w:type="dxa"/>
            <w:vAlign w:val="center"/>
          </w:tcPr>
          <w:p w14:paraId="14A80BA9" w14:textId="45F7F203" w:rsidR="0038289F" w:rsidRDefault="0038289F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Efficiency</w:t>
            </w:r>
          </w:p>
        </w:tc>
        <w:tc>
          <w:tcPr>
            <w:tcW w:w="6570" w:type="dxa"/>
            <w:vAlign w:val="center"/>
          </w:tcPr>
          <w:p w14:paraId="1C7ED7F1" w14:textId="0B980DD3" w:rsidR="0038289F" w:rsidRDefault="0038289F" w:rsidP="0038289F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can predict chemical reaction efficiency.</w:t>
            </w:r>
          </w:p>
          <w:p w14:paraId="0DD41B27" w14:textId="3805E4EA" w:rsidR="0038289F" w:rsidRDefault="0038289F" w:rsidP="0038289F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Efficienncy=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ΔH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× 100%</m:t>
                </m:r>
              </m:oMath>
            </m:oMathPara>
          </w:p>
        </w:tc>
      </w:tr>
      <w:tr w:rsidR="00AA16B7" w:rsidRPr="00B41807" w14:paraId="51240F27" w14:textId="77777777" w:rsidTr="00774216">
        <w:trPr>
          <w:cantSplit/>
        </w:trPr>
        <w:tc>
          <w:tcPr>
            <w:tcW w:w="2767" w:type="dxa"/>
            <w:vAlign w:val="center"/>
          </w:tcPr>
          <w:p w14:paraId="3833E2BB" w14:textId="76A372F1" w:rsidR="00AA16B7" w:rsidRPr="00B41807" w:rsidRDefault="00AA16B7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Gibbs Observations</w:t>
            </w:r>
          </w:p>
        </w:tc>
        <w:tc>
          <w:tcPr>
            <w:tcW w:w="6570" w:type="dxa"/>
            <w:vAlign w:val="center"/>
          </w:tcPr>
          <w:p w14:paraId="5EE9CD5D" w14:textId="5B1B5262" w:rsidR="00AA16B7" w:rsidRDefault="00AA16B7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is negative (–), the reaction is </w:t>
            </w:r>
            <w:r w:rsidRPr="003E2B3B">
              <w:rPr>
                <w:rFonts w:cstheme="minorHAnsi"/>
                <w:u w:val="single"/>
              </w:rPr>
              <w:t>spontaneous</w:t>
            </w:r>
            <w:r>
              <w:rPr>
                <w:rFonts w:cstheme="minorHAnsi"/>
              </w:rPr>
              <w:t>.</w:t>
            </w:r>
          </w:p>
          <w:p w14:paraId="37035638" w14:textId="77777777" w:rsidR="00AA16B7" w:rsidRDefault="00AA16B7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Δ</m:t>
              </m:r>
              <m:r>
                <w:rPr>
                  <w:rFonts w:ascii="Cambria Math" w:hAnsi="Cambria Math" w:cstheme="minorHAnsi"/>
                </w:rPr>
                <m:t>G</m:t>
              </m:r>
            </m:oMath>
            <w:r>
              <w:rPr>
                <w:rFonts w:cstheme="minorHAnsi"/>
              </w:rPr>
              <w:t xml:space="preserve"> is positive (+), the reaction is </w:t>
            </w:r>
            <w:r w:rsidRPr="003E2B3B">
              <w:rPr>
                <w:rFonts w:cstheme="minorHAnsi"/>
                <w:u w:val="single"/>
              </w:rPr>
              <w:t>not spontaneous</w:t>
            </w:r>
            <w:r>
              <w:rPr>
                <w:rFonts w:cstheme="minorHAnsi"/>
              </w:rPr>
              <w:t>.</w:t>
            </w:r>
          </w:p>
          <w:p w14:paraId="185D5F77" w14:textId="34E242DB" w:rsidR="00A77DD5" w:rsidRPr="00B41807" w:rsidRDefault="00A77DD5" w:rsidP="00AA16B7">
            <w:pPr>
              <w:pStyle w:val="NoSpacing"/>
              <w:numPr>
                <w:ilvl w:val="0"/>
                <w:numId w:val="4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6"/>
                  <w:szCs w:val="26"/>
                </w:rPr>
                <m:t>Δ</m:t>
              </m:r>
              <m:sSubSup>
                <m:sSubSupPr>
                  <m:ctrlPr>
                    <w:rPr>
                      <w:rFonts w:ascii="Cambria Math" w:hAnsi="Cambria Math" w:cstheme="minorHAnsi"/>
                      <w:bCs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G</m:t>
                  </m:r>
                </m:e>
                <m:sub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f</m:t>
                  </m:r>
                </m:sub>
                <m:sup>
                  <m:r>
                    <w:rPr>
                      <w:rFonts w:ascii="Cambria Math" w:hAnsi="Cambria Math" w:cstheme="minorHAnsi"/>
                      <w:sz w:val="26"/>
                      <w:szCs w:val="26"/>
                    </w:rPr>
                    <m:t>°</m:t>
                  </m:r>
                </m:sup>
              </m:sSubSup>
              <m:r>
                <w:rPr>
                  <w:rFonts w:ascii="Cambria Math" w:hAnsi="Cambria Math" w:cstheme="minorHAnsi"/>
                  <w:sz w:val="26"/>
                  <w:szCs w:val="26"/>
                </w:rPr>
                <m:t xml:space="preserve"> </m:t>
              </m:r>
            </m:oMath>
            <w:r>
              <w:rPr>
                <w:rFonts w:cstheme="minorHAnsi"/>
              </w:rPr>
              <w:t>of any element in its natural phase is zero.</w:t>
            </w:r>
          </w:p>
        </w:tc>
      </w:tr>
      <w:tr w:rsidR="00A77DD5" w:rsidRPr="00B41807" w14:paraId="59814350" w14:textId="77777777" w:rsidTr="001906FA">
        <w:trPr>
          <w:cantSplit/>
        </w:trPr>
        <w:tc>
          <w:tcPr>
            <w:tcW w:w="2767" w:type="dxa"/>
            <w:vAlign w:val="center"/>
          </w:tcPr>
          <w:p w14:paraId="6F662A79" w14:textId="005326B8" w:rsidR="00A77DD5" w:rsidRPr="00B41807" w:rsidRDefault="0056609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Gi</w:t>
            </w:r>
            <w:r w:rsidR="00BD50F3">
              <w:rPr>
                <w:rFonts w:cstheme="minorHAnsi"/>
                <w:b/>
                <w:bCs/>
                <w:lang w:val="pt-PT"/>
              </w:rPr>
              <w:t>bb</w:t>
            </w:r>
            <w:r>
              <w:rPr>
                <w:rFonts w:cstheme="minorHAnsi"/>
                <w:b/>
                <w:bCs/>
                <w:lang w:val="pt-PT"/>
              </w:rPr>
              <w:t>s Reactions</w:t>
            </w:r>
          </w:p>
        </w:tc>
        <w:tc>
          <w:tcPr>
            <w:tcW w:w="6570" w:type="dxa"/>
            <w:vAlign w:val="center"/>
          </w:tcPr>
          <w:p w14:paraId="2AD70E9E" w14:textId="3B231766" w:rsidR="00A77DD5" w:rsidRDefault="00A77DD5" w:rsidP="00A77DD5">
            <w:pPr>
              <w:pStyle w:val="NoSpacing"/>
              <w:rPr>
                <w:rFonts w:cstheme="minorHAnsi"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>
              <w:rPr>
                <w:rFonts w:cstheme="minorHAnsi"/>
                <w:bCs/>
                <w:noProof/>
                <w:lang w:val="fr-FR"/>
              </w:rPr>
              <w:t>eaction:</w:t>
            </w:r>
            <w:r w:rsidR="00750623">
              <w:rPr>
                <w:rFonts w:cstheme="minorHAnsi"/>
                <w:bCs/>
                <w:noProof/>
                <w:lang w:val="fr-FR"/>
              </w:rPr>
              <w:t xml:space="preserve">  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aA+bB→cC+dD</m:t>
              </m:r>
            </m:oMath>
          </w:p>
          <w:p w14:paraId="1D9A1B25" w14:textId="1CC6781F" w:rsidR="006B5B99" w:rsidRDefault="006B5B99" w:rsidP="00A77DD5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ΔG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ΔG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Products</m:t>
                    </m:r>
                  </m:sub>
                </m:sSub>
                <m:r>
                  <w:rPr>
                    <w:rFonts w:ascii="Cambria Math" w:hAnsi="Cambria Math" w:cstheme="minorHAnsi"/>
                    <w:lang w:val="fr-FR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theme="minorHAnsi"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ΔG</m:t>
                    </m:r>
                    <m:ctrlPr>
                      <w:rPr>
                        <w:rFonts w:ascii="Cambria Math" w:hAnsi="Cambria Math" w:cstheme="minorHAnsi"/>
                        <w:i/>
                        <w:lang w:val="fr-FR"/>
                      </w:rPr>
                    </m:ctrlPr>
                  </m:e>
                  <m:sub>
                    <m:r>
                      <w:rPr>
                        <w:rFonts w:ascii="Cambria Math" w:hAnsi="Cambria Math" w:cstheme="minorHAnsi"/>
                        <w:lang w:val="fr-FR"/>
                      </w:rPr>
                      <m:t>Reactants</m:t>
                    </m:r>
                  </m:sub>
                </m:sSub>
              </m:oMath>
            </m:oMathPara>
          </w:p>
          <w:p w14:paraId="4EEC4789" w14:textId="0315F7EA" w:rsidR="00A77DD5" w:rsidRPr="006E3814" w:rsidRDefault="00A77DD5" w:rsidP="00A77DD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ΔG</m:t>
                </m:r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c∙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+d∙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e>
                    </m:d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+b∙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°</m:t>
                        </m:r>
                      </m:sup>
                    </m:sSub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d>
              </m:oMath>
            </m:oMathPara>
          </w:p>
        </w:tc>
      </w:tr>
    </w:tbl>
    <w:p w14:paraId="3C168596" w14:textId="77777777" w:rsidR="00150FED" w:rsidRDefault="00150FED" w:rsidP="0005468C">
      <w:pPr>
        <w:pStyle w:val="NoSpacing"/>
        <w:rPr>
          <w:rFonts w:cstheme="minorHAnsi"/>
          <w:b/>
          <w:sz w:val="28"/>
        </w:rPr>
      </w:pPr>
    </w:p>
    <w:p w14:paraId="7D72854E" w14:textId="77777777" w:rsidR="009B57C7" w:rsidRDefault="009B57C7" w:rsidP="0005468C">
      <w:pPr>
        <w:pStyle w:val="NoSpacing"/>
        <w:rPr>
          <w:rFonts w:cstheme="minorHAnsi"/>
          <w:b/>
          <w:sz w:val="28"/>
        </w:rPr>
      </w:pPr>
    </w:p>
    <w:p w14:paraId="06B67EB2" w14:textId="74A873E1" w:rsidR="0005468C" w:rsidRPr="00B41807" w:rsidRDefault="0005468C" w:rsidP="0005468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Bond Energies</w:t>
      </w:r>
    </w:p>
    <w:p w14:paraId="2227392C" w14:textId="77777777" w:rsidR="0005468C" w:rsidRPr="00B41807" w:rsidRDefault="0005468C" w:rsidP="0005468C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7"/>
        <w:gridCol w:w="1800"/>
        <w:gridCol w:w="270"/>
        <w:gridCol w:w="1260"/>
        <w:gridCol w:w="1710"/>
        <w:gridCol w:w="270"/>
        <w:gridCol w:w="1080"/>
        <w:gridCol w:w="1890"/>
      </w:tblGrid>
      <w:tr w:rsidR="0005468C" w:rsidRPr="00B41807" w14:paraId="6FF088DD" w14:textId="01A1E3A0" w:rsidTr="00AD6100">
        <w:trPr>
          <w:cantSplit/>
        </w:trPr>
        <w:tc>
          <w:tcPr>
            <w:tcW w:w="1057" w:type="dxa"/>
            <w:shd w:val="clear" w:color="auto" w:fill="FABF8F" w:themeFill="accent6" w:themeFillTint="99"/>
            <w:vAlign w:val="center"/>
          </w:tcPr>
          <w:p w14:paraId="55C923E6" w14:textId="0E898F51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800" w:type="dxa"/>
            <w:shd w:val="clear" w:color="auto" w:fill="FABF8F" w:themeFill="accent6" w:themeFillTint="99"/>
            <w:vAlign w:val="center"/>
          </w:tcPr>
          <w:p w14:paraId="3FEF6DED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2073235F" w14:textId="71319BF0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7C20ADCD" w14:textId="77777777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260" w:type="dxa"/>
            <w:shd w:val="clear" w:color="auto" w:fill="FABF8F" w:themeFill="accent6" w:themeFillTint="99"/>
            <w:vAlign w:val="center"/>
          </w:tcPr>
          <w:p w14:paraId="0CB89DD1" w14:textId="419BA2C0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710" w:type="dxa"/>
            <w:shd w:val="clear" w:color="auto" w:fill="FABF8F" w:themeFill="accent6" w:themeFillTint="99"/>
            <w:vAlign w:val="center"/>
          </w:tcPr>
          <w:p w14:paraId="6E40EC2E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218B16A5" w14:textId="4BB19B5E" w:rsidR="0005468C" w:rsidRPr="00DE0864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AA634B6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</w:p>
        </w:tc>
        <w:tc>
          <w:tcPr>
            <w:tcW w:w="1080" w:type="dxa"/>
            <w:shd w:val="clear" w:color="auto" w:fill="FABF8F" w:themeFill="accent6" w:themeFillTint="99"/>
            <w:vAlign w:val="center"/>
          </w:tcPr>
          <w:p w14:paraId="1540FDD1" w14:textId="1BD2E79A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Bond</w:t>
            </w:r>
          </w:p>
        </w:tc>
        <w:tc>
          <w:tcPr>
            <w:tcW w:w="1890" w:type="dxa"/>
            <w:shd w:val="clear" w:color="auto" w:fill="FABF8F" w:themeFill="accent6" w:themeFillTint="99"/>
            <w:vAlign w:val="center"/>
          </w:tcPr>
          <w:p w14:paraId="050BCCA6" w14:textId="77777777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Energy</w:t>
            </w:r>
          </w:p>
          <w:p w14:paraId="7955F5BE" w14:textId="30B6BDA5" w:rsidR="0005468C" w:rsidRDefault="0005468C" w:rsidP="0005468C">
            <w:pPr>
              <w:pStyle w:val="NoSpacing"/>
              <w:jc w:val="center"/>
              <w:rPr>
                <w:rFonts w:cstheme="minorHAnsi"/>
                <w:b/>
                <w:sz w:val="28"/>
              </w:rPr>
            </w:pPr>
            <w:r>
              <w:rPr>
                <w:rFonts w:cstheme="minorHAnsi"/>
                <w:b/>
                <w:sz w:val="28"/>
              </w:rPr>
              <w:t>( kJ/mole)</w:t>
            </w:r>
          </w:p>
        </w:tc>
      </w:tr>
      <w:tr w:rsidR="0005468C" w:rsidRPr="00DA440A" w14:paraId="00F959B7" w14:textId="71C16A6A" w:rsidTr="00AD6100">
        <w:trPr>
          <w:cantSplit/>
        </w:trPr>
        <w:tc>
          <w:tcPr>
            <w:tcW w:w="1057" w:type="dxa"/>
            <w:vAlign w:val="center"/>
          </w:tcPr>
          <w:p w14:paraId="79BF66B7" w14:textId="12599232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H-H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3ED471FE" w14:textId="24F59849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25EC52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04E7F7D5" w14:textId="08CC30F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C-C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521B6B89" w14:textId="7C4097C5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41C5008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6D370F8E" w14:textId="7255AE25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F-F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45CB3D1" w14:textId="65830C1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</w:tr>
      <w:tr w:rsidR="0005468C" w:rsidRPr="00DA440A" w14:paraId="35C4CA73" w14:textId="236B553C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78F36704" w14:textId="3E51CA7C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H-C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CC404BC" w14:textId="0DD38D6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6F65E1C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648552C1" w14:textId="54756648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C-F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69C4963E" w14:textId="458798E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7B19F75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243F4258" w14:textId="4D55C28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Cl-Cl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29E0E098" w14:textId="63F9F4D5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243</w:t>
            </w:r>
          </w:p>
        </w:tc>
      </w:tr>
      <w:tr w:rsidR="0005468C" w:rsidRPr="00DA440A" w14:paraId="5EA105F6" w14:textId="3314EAA8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59977644" w14:textId="642F9988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H-O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22A0FC66" w14:textId="75323AE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4FFABE6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2F725E0A" w14:textId="36E1A928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C-Cl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518E640C" w14:textId="5D5D8C32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47AF4CA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3C0DC758" w14:textId="7FE8CF65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S-H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77A54C43" w14:textId="446A25D7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340</w:t>
            </w:r>
          </w:p>
        </w:tc>
      </w:tr>
      <w:tr w:rsidR="0005468C" w:rsidRPr="00DA440A" w14:paraId="510DBF7A" w14:textId="1B6BA99E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626E93E5" w14:textId="3BFA950A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H-Cl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472C96C0" w14:textId="1FE692E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4A0266F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5EEF2C44" w14:textId="013EC1FF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18821289" w14:textId="5E421FC6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C56CEDE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794AE486" w14:textId="45F400BD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S-F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492DECA1" w14:textId="3C97C5C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310</w:t>
            </w:r>
          </w:p>
        </w:tc>
      </w:tr>
      <w:tr w:rsidR="0005468C" w:rsidRPr="00DA440A" w14:paraId="6EEBAF81" w14:textId="01DBB163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17777D85" w14:textId="5E344968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H-N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5E1714C2" w14:textId="078E68FA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6842E38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07EDE8B9" w14:textId="5670F357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C-N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4D05B488" w14:textId="51AEC10F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430CEB9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3F776C0C" w14:textId="08AE0023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O-Cl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6378D4DC" w14:textId="72D95BC4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</w:tr>
      <w:tr w:rsidR="0005468C" w:rsidRPr="00DA440A" w14:paraId="3D2B7E49" w14:textId="2D8AE738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62B8C97E" w14:textId="0B09990E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C=C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6616DAAF" w14:textId="3BCDD52B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5D06BB4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77C0A317" w14:textId="609BE0AC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C=O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343DAD3B" w14:textId="2A8CC471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4D52D61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413ABA81" w14:textId="4904AE96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N≡N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0511BFA8" w14:textId="6B1E19FC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945</w:t>
            </w:r>
          </w:p>
        </w:tc>
      </w:tr>
      <w:tr w:rsidR="0005468C" w:rsidRPr="00DA440A" w14:paraId="36D25085" w14:textId="14F24CE0" w:rsidTr="00AD6100">
        <w:trPr>
          <w:cantSplit/>
          <w:trHeight w:val="278"/>
        </w:trPr>
        <w:tc>
          <w:tcPr>
            <w:tcW w:w="1057" w:type="dxa"/>
            <w:vAlign w:val="center"/>
          </w:tcPr>
          <w:p w14:paraId="489885CB" w14:textId="47DEE0D4" w:rsidR="0005468C" w:rsidRPr="00DA440A" w:rsidRDefault="00DA440A" w:rsidP="0005468C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N=O</m:t>
                </m:r>
              </m:oMath>
            </m:oMathPara>
          </w:p>
        </w:tc>
        <w:tc>
          <w:tcPr>
            <w:tcW w:w="1800" w:type="dxa"/>
            <w:vAlign w:val="center"/>
          </w:tcPr>
          <w:p w14:paraId="1E519D55" w14:textId="003A170A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C0D7E86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260" w:type="dxa"/>
            <w:vAlign w:val="center"/>
          </w:tcPr>
          <w:p w14:paraId="6CBBC0CE" w14:textId="2A48235C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O=O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79E08EC7" w14:textId="0757C619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E7BF3BC" w14:textId="77777777" w:rsidR="0005468C" w:rsidRPr="00DA440A" w:rsidRDefault="0005468C" w:rsidP="0005468C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080" w:type="dxa"/>
            <w:vAlign w:val="center"/>
          </w:tcPr>
          <w:p w14:paraId="64423C46" w14:textId="5AB4EBF1" w:rsidR="0005468C" w:rsidRPr="00DA440A" w:rsidRDefault="0065241B" w:rsidP="0005468C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C≡O</m:t>
                </m:r>
              </m:oMath>
            </m:oMathPara>
          </w:p>
        </w:tc>
        <w:tc>
          <w:tcPr>
            <w:tcW w:w="1890" w:type="dxa"/>
            <w:vAlign w:val="center"/>
          </w:tcPr>
          <w:p w14:paraId="5C0F467C" w14:textId="66243900" w:rsidR="0005468C" w:rsidRPr="00DA440A" w:rsidRDefault="00190314" w:rsidP="0005468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1072</w:t>
            </w:r>
          </w:p>
        </w:tc>
      </w:tr>
    </w:tbl>
    <w:p w14:paraId="3B59A594" w14:textId="77777777" w:rsidR="0005468C" w:rsidRDefault="0005468C" w:rsidP="0005468C">
      <w:pPr>
        <w:pStyle w:val="NoSpacing"/>
        <w:rPr>
          <w:rFonts w:cstheme="minorHAnsi"/>
          <w:sz w:val="28"/>
        </w:rPr>
      </w:pPr>
    </w:p>
    <w:p w14:paraId="64A24DE0" w14:textId="77777777" w:rsidR="009B57C7" w:rsidRDefault="009B57C7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9FABB48" w14:textId="2D710A3B" w:rsidR="006769DF" w:rsidRPr="00B41807" w:rsidRDefault="006769DF" w:rsidP="006769D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Standard Enthalpies of Formation</w:t>
      </w:r>
    </w:p>
    <w:p w14:paraId="32EF85BC" w14:textId="77777777" w:rsidR="006769DF" w:rsidRPr="00B41807" w:rsidRDefault="006769DF" w:rsidP="006769DF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2F5958" w:rsidRPr="00B41807" w14:paraId="5CB93F65" w14:textId="77777777" w:rsidTr="002F5958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29EA4933" w14:textId="6386EBA4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C070372" w14:textId="5FE12D33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541BDEB1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C3B0192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0EB80CA4" w14:textId="7711A8E4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59328EC1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669D5DEF" w14:textId="039B78BB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3E297C95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589D230A" w14:textId="43333E43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32D69188" w14:textId="77777777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H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44F0960D" w14:textId="6C99CD32" w:rsidR="002F5958" w:rsidRPr="002F5958" w:rsidRDefault="002F5958" w:rsidP="002F5958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</w:tr>
      <w:tr w:rsidR="00745FFB" w:rsidRPr="00DA440A" w14:paraId="4A1F3A27" w14:textId="77777777" w:rsidTr="002F5958">
        <w:trPr>
          <w:cantSplit/>
        </w:trPr>
        <w:tc>
          <w:tcPr>
            <w:tcW w:w="1417" w:type="dxa"/>
            <w:vAlign w:val="center"/>
          </w:tcPr>
          <w:p w14:paraId="49C1FB41" w14:textId="4953913B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1D0C63B" w14:textId="18D4C91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-74.9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1518234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EFCC448" w14:textId="2ABD5175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202CB41" w14:textId="5A4C556F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-277.7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03C794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B0615AD" w14:textId="5AC05925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7A691C" w14:textId="5DC76884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-191.2</w:t>
            </w:r>
          </w:p>
        </w:tc>
      </w:tr>
      <w:tr w:rsidR="00745FFB" w:rsidRPr="00DA440A" w14:paraId="71D9E707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2B06C1FC" w14:textId="4A983779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D4CB5E4" w14:textId="7620ACDC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-84.7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2EAC165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30A2A2A" w14:textId="70CB0C2F" w:rsidR="00745FFB" w:rsidRPr="00DA440A" w:rsidRDefault="00B85E51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8006B5D" w14:textId="51F4BCCF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</w:t>
            </w:r>
            <w:r w:rsidR="009B57C7">
              <w:rPr>
                <w:rFonts w:cstheme="minorHAnsi"/>
              </w:rPr>
              <w:t>9</w:t>
            </w:r>
            <w:r>
              <w:rPr>
                <w:rFonts w:cstheme="minorHAnsi"/>
              </w:rPr>
              <w:t>3.5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323D462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0978858" w14:textId="7092370A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0568284" w14:textId="66BB5F4E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-92.3</w:t>
            </w:r>
          </w:p>
        </w:tc>
      </w:tr>
      <w:tr w:rsidR="00745FFB" w:rsidRPr="00DA440A" w14:paraId="1FC1FE1C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4F80F905" w14:textId="41D2AD4A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1DE09DD" w14:textId="25C9F0AF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E2D1CFA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3BD9DC8" w14:textId="73F81A0B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C5AB7E8" w14:textId="3AD18EDB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-110.5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F4E063D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F522C86" w14:textId="44D0B25A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E82ECC5" w14:textId="566DFB7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-167.2</w:t>
            </w:r>
          </w:p>
        </w:tc>
      </w:tr>
      <w:tr w:rsidR="00745FFB" w:rsidRPr="00DA440A" w14:paraId="0517A8E2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03E4904" w14:textId="1C17A767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841E48" w14:textId="5EE62CC3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78A8581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8305511" w14:textId="39E453CE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13C57A7" w14:textId="20085B82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2FB596B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FA216BE" w14:textId="0BBA0249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84F4BB2" w14:textId="6FFAD679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-45.9</w:t>
            </w:r>
          </w:p>
        </w:tc>
      </w:tr>
      <w:tr w:rsidR="00745FFB" w:rsidRPr="00DA440A" w14:paraId="1637680C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7B6A8EF" w14:textId="7EB2DA2E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7BD9ED" w14:textId="104E6291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-200.7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6431B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DD4F4ED" w14:textId="39FE05B1" w:rsidR="00745FFB" w:rsidRPr="00DA440A" w:rsidRDefault="00510FE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DC51D35" w14:textId="2AEB6C9E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DFE76DC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622B275" w14:textId="22A591AC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C2518DB" w14:textId="1D1EA00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-80.3</w:t>
            </w:r>
          </w:p>
        </w:tc>
      </w:tr>
      <w:tr w:rsidR="00745FFB" w:rsidRPr="00DA440A" w14:paraId="214BF308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669F49B5" w14:textId="0CA342DB" w:rsidR="00745FFB" w:rsidRPr="00DA440A" w:rsidRDefault="00745FFB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DB8B2F" w14:textId="6A935010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-238.7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C77492B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73EA7D9" w14:textId="290E659A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9BA16A3" w14:textId="780B1B8A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-241.8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30326C9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AF3B001" w14:textId="5771C5AF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1B3FF09" w14:textId="2D642CF2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-314.6</w:t>
            </w:r>
          </w:p>
        </w:tc>
      </w:tr>
      <w:tr w:rsidR="00745FFB" w:rsidRPr="00DA440A" w14:paraId="32864444" w14:textId="77777777" w:rsidTr="002F5958">
        <w:trPr>
          <w:cantSplit/>
          <w:trHeight w:val="278"/>
        </w:trPr>
        <w:tc>
          <w:tcPr>
            <w:tcW w:w="1417" w:type="dxa"/>
            <w:vAlign w:val="center"/>
          </w:tcPr>
          <w:p w14:paraId="79B74FFF" w14:textId="4C404E40" w:rsidR="00745FFB" w:rsidRPr="00DA440A" w:rsidRDefault="00000000" w:rsidP="00745FFB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84DE87" w14:textId="7EE95886" w:rsidR="00745FFB" w:rsidRPr="00DA440A" w:rsidRDefault="00BD2801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-235.1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C59A24E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5B46C31" w14:textId="2348B29F" w:rsidR="00745FFB" w:rsidRPr="00DA440A" w:rsidRDefault="00000000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A77655" w14:textId="7BB1B454" w:rsidR="00745FFB" w:rsidRPr="00DA440A" w:rsidRDefault="00000CBA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-285.8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4736F3F" w14:textId="77777777" w:rsidR="00745FFB" w:rsidRPr="00DA440A" w:rsidRDefault="00745FFB" w:rsidP="00745FFB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B7FB1F6" w14:textId="34F87DAB" w:rsidR="00745FFB" w:rsidRPr="00DA440A" w:rsidRDefault="00E77785" w:rsidP="00745FFB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DAD766" w14:textId="79A11EB3" w:rsidR="00745FFB" w:rsidRPr="00DA440A" w:rsidRDefault="00536462" w:rsidP="00745FFB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-425.9</w:t>
            </w:r>
          </w:p>
        </w:tc>
      </w:tr>
    </w:tbl>
    <w:p w14:paraId="63F5A0DE" w14:textId="77777777" w:rsidR="006769DF" w:rsidRDefault="006769DF" w:rsidP="006769DF">
      <w:pPr>
        <w:pStyle w:val="NoSpacing"/>
        <w:rPr>
          <w:rFonts w:cstheme="minorHAnsi"/>
          <w:sz w:val="28"/>
        </w:rPr>
      </w:pPr>
    </w:p>
    <w:p w14:paraId="27EDC022" w14:textId="77777777" w:rsidR="00DD41B3" w:rsidRPr="00DA440A" w:rsidRDefault="00DD41B3" w:rsidP="006769DF">
      <w:pPr>
        <w:pStyle w:val="NoSpacing"/>
        <w:rPr>
          <w:rFonts w:cstheme="minorHAnsi"/>
          <w:sz w:val="28"/>
        </w:rPr>
      </w:pPr>
    </w:p>
    <w:p w14:paraId="12AFD2D5" w14:textId="1B795196" w:rsidR="00573BA4" w:rsidRPr="00B41807" w:rsidRDefault="00573BA4" w:rsidP="00573BA4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Absolute Ent</w:t>
      </w:r>
      <w:r w:rsidR="000A20A2">
        <w:rPr>
          <w:rFonts w:cstheme="minorHAnsi"/>
          <w:b/>
          <w:sz w:val="28"/>
        </w:rPr>
        <w:t>r</w:t>
      </w:r>
      <w:r>
        <w:rPr>
          <w:rFonts w:cstheme="minorHAnsi"/>
          <w:b/>
          <w:sz w:val="28"/>
        </w:rPr>
        <w:t>opies</w:t>
      </w:r>
    </w:p>
    <w:p w14:paraId="7E37F165" w14:textId="77777777" w:rsidR="00573BA4" w:rsidRPr="00B41807" w:rsidRDefault="00573BA4" w:rsidP="00573BA4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573BA4" w:rsidRPr="00B41807" w14:paraId="6B37E96C" w14:textId="77777777" w:rsidTr="00640DFF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43349C7D" w14:textId="1844D5DB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5464375C" w14:textId="0CED5472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23AC96FF" w14:textId="2944BC2C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</w:t>
            </w:r>
            <w:proofErr w:type="spellStart"/>
            <w:r w:rsidRPr="002F5958">
              <w:rPr>
                <w:rFonts w:cstheme="minorHAnsi"/>
                <w:b/>
                <w:sz w:val="26"/>
                <w:szCs w:val="26"/>
              </w:rPr>
              <w:t>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2F296E8F" w14:textId="77777777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63832715" w14:textId="021410CA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3E8EB60D" w14:textId="77777777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62DCDD9A" w14:textId="03EADF54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</w:t>
            </w:r>
            <w:proofErr w:type="spellStart"/>
            <w:r w:rsidRPr="002F5958">
              <w:rPr>
                <w:rFonts w:cstheme="minorHAnsi"/>
                <w:b/>
                <w:sz w:val="26"/>
                <w:szCs w:val="26"/>
              </w:rPr>
              <w:t>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E2E531B" w14:textId="77777777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62371DCE" w14:textId="076888C2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Substance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20844D6C" w14:textId="77777777" w:rsidR="00573BA4" w:rsidRPr="002F5958" w:rsidRDefault="00000000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p>
              </m:oMath>
            </m:oMathPara>
          </w:p>
          <w:p w14:paraId="6A3AC22B" w14:textId="0E9ADCC3" w:rsidR="00573BA4" w:rsidRPr="002F5958" w:rsidRDefault="00573BA4" w:rsidP="00573BA4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J/</w:t>
            </w:r>
            <w:proofErr w:type="spellStart"/>
            <w:r w:rsidRPr="002F5958">
              <w:rPr>
                <w:rFonts w:cstheme="minorHAnsi"/>
                <w:b/>
                <w:sz w:val="26"/>
                <w:szCs w:val="26"/>
              </w:rPr>
              <w:t>mole</w:t>
            </w:r>
            <w:r>
              <w:rPr>
                <w:rFonts w:ascii="Cambria Math" w:hAnsi="Cambria Math" w:cstheme="minorHAnsi"/>
                <w:b/>
                <w:sz w:val="26"/>
                <w:szCs w:val="26"/>
              </w:rPr>
              <w:t>·</w:t>
            </w:r>
            <w:r>
              <w:rPr>
                <w:rFonts w:cstheme="minorHAnsi"/>
                <w:b/>
                <w:sz w:val="26"/>
                <w:szCs w:val="26"/>
              </w:rPr>
              <w:t>K</w:t>
            </w:r>
            <w:proofErr w:type="spellEnd"/>
            <w:r>
              <w:rPr>
                <w:rFonts w:cstheme="minorHAnsi"/>
                <w:b/>
                <w:sz w:val="26"/>
                <w:szCs w:val="26"/>
              </w:rPr>
              <w:t>)</w:t>
            </w:r>
          </w:p>
        </w:tc>
      </w:tr>
      <w:tr w:rsidR="005918E7" w:rsidRPr="00DA440A" w14:paraId="590964B4" w14:textId="77777777" w:rsidTr="00640DFF">
        <w:trPr>
          <w:cantSplit/>
        </w:trPr>
        <w:tc>
          <w:tcPr>
            <w:tcW w:w="1417" w:type="dxa"/>
            <w:vAlign w:val="center"/>
          </w:tcPr>
          <w:p w14:paraId="5B02D376" w14:textId="14D3D17A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6774031" w14:textId="4C31C762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7E667F9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5D2FA2EE" w14:textId="4D6712C8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78A7ED3" w14:textId="3323518C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730098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8E9F4E1" w14:textId="06485F7F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264331C" w14:textId="5EB66D0C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143.9</w:t>
            </w:r>
          </w:p>
        </w:tc>
      </w:tr>
      <w:tr w:rsidR="005918E7" w:rsidRPr="00DA440A" w14:paraId="08A6A6BC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58693BB0" w14:textId="218440A3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23A7CD" w14:textId="7DC1AC98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229.5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AE94DA5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3549B8B" w14:textId="69B07B3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FDFECDA" w14:textId="10E577E0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C8E3A5E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761F374" w14:textId="3273CA31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3C571AC" w14:textId="5165FB70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186.8</w:t>
            </w:r>
          </w:p>
        </w:tc>
      </w:tr>
      <w:tr w:rsidR="005918E7" w:rsidRPr="00DA440A" w14:paraId="71C1B485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7C572634" w14:textId="1F209225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6183AA" w14:textId="4C653583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269.2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604E47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4BD0BDD" w14:textId="3F934ED6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37CC8F8" w14:textId="0B88B840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197.5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536A7F6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2CD6685A" w14:textId="114446D4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86E1252" w14:textId="38DBB487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56.5</w:t>
            </w:r>
          </w:p>
        </w:tc>
      </w:tr>
      <w:tr w:rsidR="005918E7" w:rsidRPr="00DA440A" w14:paraId="4A5C0FB0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2F373F43" w14:textId="035DF9C1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582CB5F" w14:textId="60A3941C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5C0FA24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7491005" w14:textId="47430035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8F85A98" w14:textId="478EE74B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237.9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AB85DB2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DEF65C2" w14:textId="706BD9B4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41F9321" w14:textId="02EDFFFA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192.7</w:t>
            </w:r>
          </w:p>
        </w:tc>
      </w:tr>
      <w:tr w:rsidR="005918E7" w:rsidRPr="00DA440A" w14:paraId="0F0BBB6E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48D29D57" w14:textId="748BB02B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2EAFA9B" w14:textId="60C75E92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B9CEAA5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DE289B7" w14:textId="2DF26379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6CA2027" w14:textId="75609ED9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33403696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17AD7BB" w14:textId="46DEEA8E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B30677" w14:textId="066D08B7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111.3</w:t>
            </w:r>
          </w:p>
        </w:tc>
      </w:tr>
      <w:tr w:rsidR="005918E7" w:rsidRPr="00DA440A" w14:paraId="7CF05501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50222747" w14:textId="70D91C01" w:rsidR="005918E7" w:rsidRPr="00DA440A" w:rsidRDefault="005918E7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949B119" w14:textId="63785631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B1BF1E9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A1C4BB6" w14:textId="54144B12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A917DAD" w14:textId="682ECD81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A8F39A8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3A3936A" w14:textId="2990E35B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5AF185" w14:textId="02D0594F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94.9</w:t>
            </w:r>
          </w:p>
        </w:tc>
      </w:tr>
      <w:tr w:rsidR="005918E7" w:rsidRPr="00DA440A" w14:paraId="774E7A25" w14:textId="77777777" w:rsidTr="00640DFF">
        <w:trPr>
          <w:cantSplit/>
          <w:trHeight w:val="278"/>
        </w:trPr>
        <w:tc>
          <w:tcPr>
            <w:tcW w:w="1417" w:type="dxa"/>
            <w:vAlign w:val="center"/>
          </w:tcPr>
          <w:p w14:paraId="2AF9F177" w14:textId="366EF087" w:rsidR="005918E7" w:rsidRPr="00DA440A" w:rsidRDefault="00000000" w:rsidP="005918E7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51B11D7F" w14:textId="14DC6D54" w:rsidR="005918E7" w:rsidRPr="00DA440A" w:rsidRDefault="00EE1258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282.6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12C584FB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E8B3D9E" w14:textId="590E360C" w:rsidR="005918E7" w:rsidRPr="00DA440A" w:rsidRDefault="00000000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EC7A538" w14:textId="29304EB2" w:rsidR="005918E7" w:rsidRPr="00DA440A" w:rsidRDefault="00AA7D7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C1A58D8" w14:textId="77777777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29CF27EB" w14:textId="113C3D62" w:rsidR="005918E7" w:rsidRPr="00DA440A" w:rsidRDefault="005918E7" w:rsidP="005918E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3B26DC" w14:textId="55F12862" w:rsidR="005918E7" w:rsidRPr="00DA440A" w:rsidRDefault="00F22FED" w:rsidP="005918E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64.4</w:t>
            </w:r>
          </w:p>
        </w:tc>
      </w:tr>
      <w:tr w:rsidR="0046322F" w:rsidRPr="00DA440A" w14:paraId="64E962D7" w14:textId="77777777" w:rsidTr="00F22FED">
        <w:trPr>
          <w:cantSplit/>
          <w:trHeight w:val="278"/>
        </w:trPr>
        <w:tc>
          <w:tcPr>
            <w:tcW w:w="1417" w:type="dxa"/>
            <w:shd w:val="clear" w:color="auto" w:fill="FFFFCC"/>
            <w:vAlign w:val="center"/>
          </w:tcPr>
          <w:p w14:paraId="62D81B70" w14:textId="19DACE17" w:rsidR="0046322F" w:rsidRPr="00DA440A" w:rsidRDefault="0046322F" w:rsidP="0046322F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 (graphite)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17A18C5B" w14:textId="4152AA7D" w:rsidR="0046322F" w:rsidRPr="00DA440A" w:rsidRDefault="00EE1258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B922B6B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21986FBB" w14:textId="292ACBFD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700313D3" w14:textId="488EF13D" w:rsidR="0046322F" w:rsidRPr="00DA440A" w:rsidRDefault="00AA7D7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1C7D03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7CF4C390" w14:textId="7A99836B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Cl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54FF6598" w14:textId="3441388A" w:rsidR="0046322F" w:rsidRPr="00DA440A" w:rsidRDefault="00F22FE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223.0</w:t>
            </w:r>
          </w:p>
        </w:tc>
      </w:tr>
      <w:tr w:rsidR="0046322F" w:rsidRPr="00DA440A" w14:paraId="45FC387E" w14:textId="77777777" w:rsidTr="00F22FED">
        <w:trPr>
          <w:cantSplit/>
          <w:trHeight w:val="278"/>
        </w:trPr>
        <w:tc>
          <w:tcPr>
            <w:tcW w:w="1417" w:type="dxa"/>
            <w:shd w:val="clear" w:color="auto" w:fill="FFFFCC"/>
            <w:vAlign w:val="center"/>
          </w:tcPr>
          <w:p w14:paraId="6881BE26" w14:textId="569E59B5" w:rsidR="0046322F" w:rsidRPr="00DA440A" w:rsidRDefault="0046322F" w:rsidP="0046322F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5468B529" w14:textId="6042BEDD" w:rsidR="0046322F" w:rsidRPr="00DA440A" w:rsidRDefault="00EE1258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FFABB50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60F0C899" w14:textId="10755C3D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104C7BF0" w14:textId="275549A7" w:rsidR="0046322F" w:rsidRPr="00DA440A" w:rsidRDefault="00AA7D7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205.0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13B5E4F" w14:textId="77777777" w:rsidR="0046322F" w:rsidRPr="00DA440A" w:rsidRDefault="0046322F" w:rsidP="0046322F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shd w:val="clear" w:color="auto" w:fill="FFFFCC"/>
            <w:vAlign w:val="center"/>
          </w:tcPr>
          <w:p w14:paraId="3D9DD869" w14:textId="4AE3B3F2" w:rsidR="0046322F" w:rsidRPr="00DA440A" w:rsidRDefault="00000000" w:rsidP="0046322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shd w:val="clear" w:color="auto" w:fill="FFFFCC"/>
            <w:vAlign w:val="center"/>
          </w:tcPr>
          <w:p w14:paraId="6B841A92" w14:textId="7F38E514" w:rsidR="0046322F" w:rsidRPr="00DA440A" w:rsidRDefault="00F22FED" w:rsidP="0046322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191.6</w:t>
            </w:r>
          </w:p>
        </w:tc>
      </w:tr>
    </w:tbl>
    <w:p w14:paraId="18B0CE70" w14:textId="77777777" w:rsidR="00573BA4" w:rsidRDefault="00573BA4" w:rsidP="00573BA4">
      <w:pPr>
        <w:pStyle w:val="NoSpacing"/>
        <w:rPr>
          <w:rFonts w:cstheme="minorHAnsi"/>
          <w:sz w:val="28"/>
        </w:rPr>
      </w:pPr>
    </w:p>
    <w:p w14:paraId="37C07834" w14:textId="77777777" w:rsidR="00DD41B3" w:rsidRPr="00DA440A" w:rsidRDefault="00DD41B3" w:rsidP="00573BA4">
      <w:pPr>
        <w:pStyle w:val="NoSpacing"/>
        <w:rPr>
          <w:rFonts w:cstheme="minorHAnsi"/>
          <w:sz w:val="28"/>
        </w:rPr>
      </w:pPr>
    </w:p>
    <w:p w14:paraId="39BB60DD" w14:textId="5062954B" w:rsidR="009B57C7" w:rsidRPr="00B41807" w:rsidRDefault="009B57C7" w:rsidP="009B57C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Standard Gibbs Free Energy of Formation</w:t>
      </w:r>
    </w:p>
    <w:p w14:paraId="647FC876" w14:textId="77777777" w:rsidR="009B57C7" w:rsidRPr="00B41807" w:rsidRDefault="009B57C7" w:rsidP="009B57C7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1440"/>
        <w:gridCol w:w="270"/>
        <w:gridCol w:w="1530"/>
        <w:gridCol w:w="1440"/>
        <w:gridCol w:w="270"/>
        <w:gridCol w:w="1530"/>
        <w:gridCol w:w="1440"/>
      </w:tblGrid>
      <w:tr w:rsidR="009B57C7" w:rsidRPr="00B41807" w14:paraId="6C36BE65" w14:textId="77777777" w:rsidTr="00725291">
        <w:trPr>
          <w:cantSplit/>
        </w:trPr>
        <w:tc>
          <w:tcPr>
            <w:tcW w:w="1417" w:type="dxa"/>
            <w:shd w:val="clear" w:color="auto" w:fill="FABF8F" w:themeFill="accent6" w:themeFillTint="99"/>
            <w:vAlign w:val="center"/>
          </w:tcPr>
          <w:p w14:paraId="153A5054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79286AD9" w14:textId="186E60FA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1E97F9D9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4758CCC7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34B4CB0E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6DEACFC" w14:textId="38F7643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779EEB4D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  <w:tc>
          <w:tcPr>
            <w:tcW w:w="270" w:type="dxa"/>
            <w:shd w:val="clear" w:color="auto" w:fill="FABF8F" w:themeFill="accent6" w:themeFillTint="99"/>
          </w:tcPr>
          <w:p w14:paraId="26B5EC2D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1530" w:type="dxa"/>
            <w:shd w:val="clear" w:color="auto" w:fill="FABF8F" w:themeFill="accent6" w:themeFillTint="99"/>
            <w:vAlign w:val="center"/>
          </w:tcPr>
          <w:p w14:paraId="2C322FEC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Compound</w:t>
            </w:r>
          </w:p>
        </w:tc>
        <w:tc>
          <w:tcPr>
            <w:tcW w:w="1440" w:type="dxa"/>
            <w:shd w:val="clear" w:color="auto" w:fill="FABF8F" w:themeFill="accent6" w:themeFillTint="99"/>
            <w:vAlign w:val="center"/>
          </w:tcPr>
          <w:p w14:paraId="1C6545B5" w14:textId="0CC47AD0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theme="minorHAnsi"/>
                    <w:sz w:val="26"/>
                    <w:szCs w:val="26"/>
                  </w:rPr>
                  <m:t>Δ</m:t>
                </m:r>
                <m:sSubSup>
                  <m:sSubSupPr>
                    <m:ctrlPr>
                      <w:rPr>
                        <w:rFonts w:ascii="Cambria Math" w:hAnsi="Cambria Math" w:cstheme="minorHAnsi"/>
                        <w:b/>
                        <w:i/>
                        <w:sz w:val="26"/>
                        <w:szCs w:val="26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G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f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6"/>
                        <w:szCs w:val="26"/>
                      </w:rPr>
                      <m:t>°</m:t>
                    </m:r>
                  </m:sup>
                </m:sSubSup>
              </m:oMath>
            </m:oMathPara>
          </w:p>
          <w:p w14:paraId="742FE37A" w14:textId="77777777" w:rsidR="009B57C7" w:rsidRPr="002F5958" w:rsidRDefault="009B57C7" w:rsidP="00725291">
            <w:pPr>
              <w:pStyle w:val="NoSpacing"/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2F5958">
              <w:rPr>
                <w:rFonts w:cstheme="minorHAnsi"/>
                <w:b/>
                <w:sz w:val="26"/>
                <w:szCs w:val="26"/>
              </w:rPr>
              <w:t>( kJ/mole)</w:t>
            </w:r>
          </w:p>
        </w:tc>
      </w:tr>
      <w:tr w:rsidR="009B57C7" w:rsidRPr="00DA440A" w14:paraId="6D021AE5" w14:textId="77777777" w:rsidTr="00725291">
        <w:trPr>
          <w:cantSplit/>
        </w:trPr>
        <w:tc>
          <w:tcPr>
            <w:tcW w:w="1417" w:type="dxa"/>
            <w:vAlign w:val="center"/>
          </w:tcPr>
          <w:p w14:paraId="0B332B4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510A6CD" w14:textId="29C89502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-50.8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ADBD60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EAF6074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91410AB" w14:textId="7B8F2A8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-174.9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1D0316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B035E75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B4B90E3" w14:textId="5043822F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-134.1</w:t>
            </w:r>
          </w:p>
        </w:tc>
      </w:tr>
      <w:tr w:rsidR="009B57C7" w:rsidRPr="00DA440A" w14:paraId="3B7D7898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04CEB982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9AF5C83" w14:textId="17485427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-32.9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77CCE7B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A0A03B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D3CBAA6" w14:textId="7092E44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-394.4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DD15D3A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73F25BB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3B4D5DE" w14:textId="585D16B2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-95.3</w:t>
            </w:r>
          </w:p>
        </w:tc>
      </w:tr>
      <w:tr w:rsidR="009B57C7" w:rsidRPr="00DA440A" w14:paraId="367FBAD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57883BFB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071E114" w14:textId="5D667CA0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129.7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BD48E6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46748CD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960BC55" w14:textId="001F50BC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-137.2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F25FD3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F7110C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HCl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F9EB481" w14:textId="3D6ACC3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-131.3</w:t>
            </w:r>
          </w:p>
        </w:tc>
      </w:tr>
      <w:tr w:rsidR="009B57C7" w:rsidRPr="00DA440A" w14:paraId="1ED0DB30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5D308FD1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2B0A3578" w14:textId="6C785CF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1B20FB0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710BDA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847E2DF" w14:textId="2647D929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66.9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48D73185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293911D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7232B82F" w14:textId="190FDC0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-16.4</w:t>
            </w:r>
          </w:p>
        </w:tc>
      </w:tr>
      <w:tr w:rsidR="009B57C7" w:rsidRPr="00DA440A" w14:paraId="600CA6C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4D75916F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25936BA" w14:textId="1DAFEC93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-162.0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23954A86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158BF10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4A68E1F" w14:textId="489DDF6F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65.3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74A715C6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48FB36F4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 (aq)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68780960" w14:textId="2C9564E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-26.6</w:t>
            </w:r>
          </w:p>
        </w:tc>
      </w:tr>
      <w:tr w:rsidR="009B57C7" w:rsidRPr="00DA440A" w14:paraId="725E923A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6067FB2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C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01A4070" w14:textId="279AA824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-166.4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5A26D08B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1E1B45C1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74FCE1D" w14:textId="6F2225DA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-228.6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BA2EF92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64CDA75A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Cl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409A1684" w14:textId="37846B94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-203.1</w:t>
            </w:r>
          </w:p>
        </w:tc>
      </w:tr>
      <w:tr w:rsidR="009B57C7" w:rsidRPr="00DA440A" w14:paraId="0ED414AD" w14:textId="77777777" w:rsidTr="00725291">
        <w:trPr>
          <w:cantSplit/>
          <w:trHeight w:val="278"/>
        </w:trPr>
        <w:tc>
          <w:tcPr>
            <w:tcW w:w="1417" w:type="dxa"/>
            <w:vAlign w:val="center"/>
          </w:tcPr>
          <w:p w14:paraId="311CB7D4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6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O (g)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5C50420" w14:textId="10A43BC6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-168.8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623C1DB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374D9488" w14:textId="77777777" w:rsidR="009B57C7" w:rsidRPr="00DA440A" w:rsidRDefault="00000000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O (l)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647FA13" w14:textId="75DA38EE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-237.1</w:t>
            </w:r>
          </w:p>
        </w:tc>
        <w:tc>
          <w:tcPr>
            <w:tcW w:w="270" w:type="dxa"/>
            <w:shd w:val="clear" w:color="auto" w:fill="BFBFBF" w:themeFill="background1" w:themeFillShade="BF"/>
            <w:vAlign w:val="center"/>
          </w:tcPr>
          <w:p w14:paraId="02518E7C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</w:p>
        </w:tc>
        <w:tc>
          <w:tcPr>
            <w:tcW w:w="1530" w:type="dxa"/>
            <w:vAlign w:val="center"/>
          </w:tcPr>
          <w:p w14:paraId="0DD3EDE3" w14:textId="77777777" w:rsidR="009B57C7" w:rsidRPr="00DA440A" w:rsidRDefault="009B57C7" w:rsidP="007252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NaOH (s)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659D1D8" w14:textId="365FA5A5" w:rsidR="009B57C7" w:rsidRPr="00DA440A" w:rsidRDefault="006D52ED" w:rsidP="0072529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-379.7</w:t>
            </w:r>
          </w:p>
        </w:tc>
      </w:tr>
    </w:tbl>
    <w:p w14:paraId="7929F614" w14:textId="77777777" w:rsidR="009B57C7" w:rsidRPr="00DA440A" w:rsidRDefault="009B57C7" w:rsidP="009B57C7">
      <w:pPr>
        <w:pStyle w:val="NoSpacing"/>
        <w:rPr>
          <w:rFonts w:cstheme="minorHAnsi"/>
          <w:sz w:val="28"/>
        </w:rPr>
      </w:pPr>
    </w:p>
    <w:p w14:paraId="42D14155" w14:textId="77777777" w:rsidR="004F741F" w:rsidRDefault="004F741F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C3F44AD" w14:textId="07E3A22D" w:rsidR="0002516E" w:rsidRPr="000967A1" w:rsidRDefault="0002516E" w:rsidP="000967A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Chapter 15: Kinetics</w:t>
      </w: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3960"/>
      </w:tblGrid>
      <w:tr w:rsidR="000967A1" w:rsidRPr="00B41807" w14:paraId="5014CEB2" w14:textId="77777777" w:rsidTr="00924B9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4C667871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12275401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09CE72BF" w14:textId="77777777" w:rsidR="000967A1" w:rsidRPr="00B41807" w:rsidRDefault="000967A1" w:rsidP="00A940C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4E45CD" w:rsidRPr="00B41807" w14:paraId="44E7A3F2" w14:textId="77777777" w:rsidTr="00924B9C">
        <w:trPr>
          <w:cantSplit/>
        </w:trPr>
        <w:tc>
          <w:tcPr>
            <w:tcW w:w="2767" w:type="dxa"/>
            <w:vAlign w:val="center"/>
          </w:tcPr>
          <w:p w14:paraId="494A5D2D" w14:textId="45E1F390" w:rsidR="004E45CD" w:rsidRPr="00B41807" w:rsidRDefault="004E45C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Kinetics</w:t>
            </w:r>
          </w:p>
        </w:tc>
        <w:tc>
          <w:tcPr>
            <w:tcW w:w="6570" w:type="dxa"/>
            <w:gridSpan w:val="2"/>
            <w:vAlign w:val="center"/>
          </w:tcPr>
          <w:p w14:paraId="313B242D" w14:textId="342515EA" w:rsidR="004E45CD" w:rsidRPr="00B41807" w:rsidRDefault="004E45CD" w:rsidP="004E45CD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Cs/>
              </w:rPr>
              <w:t>The study of chemical reaction rates</w:t>
            </w:r>
            <w:r w:rsidR="000C600E">
              <w:rPr>
                <w:rFonts w:cstheme="minorHAnsi"/>
                <w:bCs/>
              </w:rPr>
              <w:t>.</w:t>
            </w:r>
          </w:p>
        </w:tc>
      </w:tr>
      <w:tr w:rsidR="000967A1" w:rsidRPr="00B41807" w14:paraId="5CA2A772" w14:textId="77777777" w:rsidTr="00924B9C">
        <w:trPr>
          <w:cantSplit/>
          <w:trHeight w:val="278"/>
        </w:trPr>
        <w:tc>
          <w:tcPr>
            <w:tcW w:w="2767" w:type="dxa"/>
            <w:vAlign w:val="center"/>
          </w:tcPr>
          <w:p w14:paraId="05894D57" w14:textId="5F783E3E" w:rsidR="000967A1" w:rsidRPr="00B41807" w:rsidRDefault="004E45CD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</w:t>
            </w:r>
          </w:p>
        </w:tc>
        <w:tc>
          <w:tcPr>
            <w:tcW w:w="2610" w:type="dxa"/>
            <w:vAlign w:val="center"/>
          </w:tcPr>
          <w:p w14:paraId="06F5BD40" w14:textId="77777777" w:rsidR="000967A1" w:rsidRPr="00E52134" w:rsidRDefault="004E45CD" w:rsidP="00A940C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Rate=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  <w:p w14:paraId="0F8E4347" w14:textId="77777777" w:rsidR="00E52134" w:rsidRPr="00E52134" w:rsidRDefault="00E52134" w:rsidP="00A940C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7F68AE96" w14:textId="3A45ED0E" w:rsidR="00E52134" w:rsidRPr="00E52134" w:rsidRDefault="00E52134" w:rsidP="00A940C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Rate=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-Δ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Δt</m:t>
                    </m:r>
                  </m:den>
                </m:f>
              </m:oMath>
            </m:oMathPara>
          </w:p>
        </w:tc>
        <w:tc>
          <w:tcPr>
            <w:tcW w:w="3960" w:type="dxa"/>
            <w:vAlign w:val="center"/>
          </w:tcPr>
          <w:p w14:paraId="501F7DA6" w14:textId="11EC5331" w:rsidR="0085138B" w:rsidRPr="0085138B" w:rsidRDefault="0085138B" w:rsidP="0085138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Chemical reaction:</w:t>
            </w:r>
          </w:p>
          <w:p w14:paraId="708E0A34" w14:textId="69CF488F" w:rsidR="00EC1893" w:rsidRPr="007457B8" w:rsidRDefault="00EC1893" w:rsidP="00A940C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A+B→C+D</m:t>
                </m:r>
              </m:oMath>
            </m:oMathPara>
          </w:p>
          <w:p w14:paraId="522E4B53" w14:textId="17719EEE" w:rsidR="007457B8" w:rsidRPr="00914342" w:rsidRDefault="00914342" w:rsidP="00A940CF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reactants→products</m:t>
                </m:r>
                <m:r>
                  <w:rPr>
                    <w:rFonts w:ascii="Cambria Math" w:hAnsi="Cambria Math" w:cstheme="minorHAnsi"/>
                    <w:lang w:val="fr-FR"/>
                  </w:rPr>
                  <m:t xml:space="preserve">  </m:t>
                </m:r>
              </m:oMath>
            </m:oMathPara>
          </w:p>
          <w:p w14:paraId="5BC08CE3" w14:textId="77777777" w:rsidR="00914342" w:rsidRDefault="00914342" w:rsidP="00A940CF">
            <w:pPr>
              <w:pStyle w:val="NoSpacing"/>
              <w:jc w:val="center"/>
              <w:rPr>
                <w:rFonts w:cstheme="minorHAnsi"/>
              </w:rPr>
            </w:pPr>
          </w:p>
          <w:p w14:paraId="6DFEA23B" w14:textId="54795596" w:rsidR="000967A1" w:rsidRPr="00B41807" w:rsidRDefault="00EC1893" w:rsidP="00A940C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[</w:t>
            </w:r>
            <w:r w:rsidR="00C35FAA">
              <w:rPr>
                <w:rFonts w:cstheme="minorHAnsi"/>
              </w:rPr>
              <w:t xml:space="preserve">  </w:t>
            </w:r>
            <w:r>
              <w:rPr>
                <w:rFonts w:cstheme="minorHAnsi"/>
              </w:rPr>
              <w:t xml:space="preserve">] = </w:t>
            </w:r>
            <w:r w:rsidR="00C35FAA">
              <w:rPr>
                <w:rFonts w:cstheme="minorHAnsi"/>
              </w:rPr>
              <w:t xml:space="preserve">“The </w:t>
            </w:r>
            <w:r w:rsidR="001F7C56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oncentration of</w:t>
            </w:r>
            <w:r w:rsidR="00C35FAA">
              <w:rPr>
                <w:rFonts w:cstheme="minorHAnsi"/>
              </w:rPr>
              <w:t>”</w:t>
            </w:r>
          </w:p>
        </w:tc>
      </w:tr>
      <w:tr w:rsidR="00A178D8" w:rsidRPr="00B41807" w14:paraId="0259CFCC" w14:textId="77777777" w:rsidTr="00924B9C">
        <w:trPr>
          <w:cantSplit/>
          <w:trHeight w:val="64"/>
        </w:trPr>
        <w:tc>
          <w:tcPr>
            <w:tcW w:w="2767" w:type="dxa"/>
            <w:vAlign w:val="center"/>
          </w:tcPr>
          <w:p w14:paraId="66FE9D8C" w14:textId="065B9C27" w:rsidR="00A178D8" w:rsidRPr="00B41807" w:rsidRDefault="00A178D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Reaction Rate</w:t>
            </w:r>
            <w:r w:rsidR="00581C89">
              <w:rPr>
                <w:rFonts w:cstheme="minorHAnsi"/>
                <w:b/>
                <w:bCs/>
                <w:lang w:val="pt-PT"/>
              </w:rPr>
              <w:t xml:space="preserve"> Observations</w:t>
            </w:r>
          </w:p>
        </w:tc>
        <w:tc>
          <w:tcPr>
            <w:tcW w:w="6570" w:type="dxa"/>
            <w:gridSpan w:val="2"/>
            <w:vAlign w:val="center"/>
          </w:tcPr>
          <w:p w14:paraId="3BD1E5C1" w14:textId="77777777" w:rsidR="001028C4" w:rsidRDefault="00A178D8" w:rsidP="001028C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reaction rate is usually proportional to the</w:t>
            </w:r>
            <w:r w:rsidR="001028C4">
              <w:rPr>
                <w:rFonts w:cstheme="minorHAnsi"/>
              </w:rPr>
              <w:t>:</w:t>
            </w:r>
          </w:p>
          <w:p w14:paraId="6392F2F4" w14:textId="54740EB0" w:rsidR="00A178D8" w:rsidRDefault="001028C4" w:rsidP="001028C4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A178D8">
              <w:rPr>
                <w:rFonts w:cstheme="minorHAnsi"/>
              </w:rPr>
              <w:t>oncentration of reactants</w:t>
            </w:r>
          </w:p>
          <w:p w14:paraId="204CCB0B" w14:textId="260622DC" w:rsidR="00A178D8" w:rsidRDefault="001028C4" w:rsidP="00A178D8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="00A178D8">
              <w:rPr>
                <w:rFonts w:cstheme="minorHAnsi"/>
              </w:rPr>
              <w:t>urface area over which the reaction can occur</w:t>
            </w:r>
          </w:p>
          <w:p w14:paraId="7B36DA18" w14:textId="03645BB2" w:rsidR="00A178D8" w:rsidRPr="00B41807" w:rsidRDefault="001028C4" w:rsidP="00A178D8">
            <w:pPr>
              <w:pStyle w:val="NoSpacing"/>
              <w:numPr>
                <w:ilvl w:val="0"/>
                <w:numId w:val="3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A178D8">
              <w:rPr>
                <w:rFonts w:cstheme="minorHAnsi"/>
              </w:rPr>
              <w:t>emperature</w:t>
            </w:r>
          </w:p>
        </w:tc>
      </w:tr>
      <w:tr w:rsidR="000967A1" w:rsidRPr="00B41807" w14:paraId="521114A7" w14:textId="77777777" w:rsidTr="00924B9C">
        <w:trPr>
          <w:cantSplit/>
        </w:trPr>
        <w:tc>
          <w:tcPr>
            <w:tcW w:w="2767" w:type="dxa"/>
            <w:vAlign w:val="center"/>
          </w:tcPr>
          <w:p w14:paraId="4A856900" w14:textId="4324D8E6" w:rsidR="000967A1" w:rsidRPr="00B41807" w:rsidRDefault="00381DF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 Equation</w:t>
            </w:r>
          </w:p>
        </w:tc>
        <w:tc>
          <w:tcPr>
            <w:tcW w:w="2610" w:type="dxa"/>
            <w:vAlign w:val="center"/>
          </w:tcPr>
          <w:p w14:paraId="7B19FF10" w14:textId="069D4934" w:rsidR="00381DF8" w:rsidRPr="00381DF8" w:rsidRDefault="00381DF8" w:rsidP="00A940C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color w:val="C00000"/>
                    <w:lang w:val="fr-FR"/>
                  </w:rPr>
                  <m:t>Rate=k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x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color w:val="C00000"/>
                            <w:lang w:val="fr-FR"/>
                          </w:rPr>
                          <m:t>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noProof/>
                        <w:color w:val="C00000"/>
                        <w:lang w:val="fr-FR"/>
                      </w:rPr>
                      <m:t>y</m:t>
                    </m:r>
                  </m:sup>
                </m:sSup>
              </m:oMath>
            </m:oMathPara>
          </w:p>
        </w:tc>
        <w:tc>
          <w:tcPr>
            <w:tcW w:w="3960" w:type="dxa"/>
            <w:vAlign w:val="center"/>
          </w:tcPr>
          <w:p w14:paraId="7F10A24E" w14:textId="59DFA4BA" w:rsidR="001D508F" w:rsidRDefault="001D508F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Chemical </w:t>
            </w:r>
            <w:r w:rsidR="006218D1">
              <w:rPr>
                <w:rFonts w:cstheme="minorHAnsi"/>
                <w:bCs/>
                <w:noProof/>
                <w:lang w:val="fr-FR"/>
              </w:rPr>
              <w:t>r</w:t>
            </w:r>
            <w:r w:rsidR="002256A1">
              <w:rPr>
                <w:rFonts w:cstheme="minorHAnsi"/>
                <w:bCs/>
                <w:noProof/>
                <w:lang w:val="fr-FR"/>
              </w:rPr>
              <w:t>eaction</w:t>
            </w:r>
            <w:r>
              <w:rPr>
                <w:rFonts w:cstheme="minorHAnsi"/>
                <w:bCs/>
                <w:noProof/>
                <w:lang w:val="fr-FR"/>
              </w:rPr>
              <w:t>:</w:t>
            </w:r>
          </w:p>
          <w:p w14:paraId="31FC127E" w14:textId="3C2F751C" w:rsidR="002256A1" w:rsidRDefault="002256A1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aA+bB→cC+dD</m:t>
                </m:r>
              </m:oMath>
            </m:oMathPara>
          </w:p>
          <w:p w14:paraId="00C8AD71" w14:textId="77777777" w:rsidR="0039738A" w:rsidRPr="00381DF8" w:rsidRDefault="0039738A" w:rsidP="002256A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</w:p>
          <w:p w14:paraId="2F5B0665" w14:textId="0AB575A6" w:rsidR="0039738A" w:rsidRPr="00B41807" w:rsidRDefault="0039738A" w:rsidP="002B746A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A7A942" wp14:editId="5DBA6249">
                  <wp:extent cx="2377440" cy="1115060"/>
                  <wp:effectExtent l="0" t="0" r="3810" b="8890"/>
                  <wp:docPr id="1772371239" name="Picture 6" descr="The Rate Equation (A-Level) | ChemistryStu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Rate Equation (A-Level) | ChemistryStu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38" w:rsidRPr="00B41807" w14:paraId="4E01F7DA" w14:textId="77777777" w:rsidTr="00924B9C">
        <w:trPr>
          <w:cantSplit/>
        </w:trPr>
        <w:tc>
          <w:tcPr>
            <w:tcW w:w="2767" w:type="dxa"/>
            <w:vAlign w:val="center"/>
          </w:tcPr>
          <w:p w14:paraId="74521AD7" w14:textId="6149B429" w:rsidR="004C6C38" w:rsidRPr="00B41807" w:rsidRDefault="004C6C38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Rate Constant</w:t>
            </w:r>
          </w:p>
        </w:tc>
        <w:tc>
          <w:tcPr>
            <w:tcW w:w="6570" w:type="dxa"/>
            <w:gridSpan w:val="2"/>
            <w:vAlign w:val="center"/>
          </w:tcPr>
          <w:p w14:paraId="0981305F" w14:textId="77777777" w:rsidR="004C6C38" w:rsidRDefault="004C6C38" w:rsidP="004C6C38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units for the rate constant depend on the overall order of the reaction.</w:t>
            </w:r>
          </w:p>
          <w:p w14:paraId="527AC443" w14:textId="4137F960" w:rsidR="004C6C38" w:rsidRDefault="004C6C38" w:rsidP="004C6C38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rate constant increases </w:t>
            </w:r>
            <w:r w:rsidR="00F45A0A">
              <w:rPr>
                <w:rFonts w:cstheme="minorHAnsi"/>
              </w:rPr>
              <w:t xml:space="preserve">exponentially </w:t>
            </w:r>
            <w:r>
              <w:rPr>
                <w:rFonts w:cstheme="minorHAnsi"/>
              </w:rPr>
              <w:t>with increasing temperature.</w:t>
            </w:r>
          </w:p>
          <w:p w14:paraId="04C9D521" w14:textId="613DF0BB" w:rsidR="00F45A0A" w:rsidRPr="000E6E9D" w:rsidRDefault="004C6C38" w:rsidP="000E6E9D">
            <w:pPr>
              <w:pStyle w:val="NoSpacing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rate </w:t>
            </w:r>
            <w:proofErr w:type="gramStart"/>
            <w:r>
              <w:rPr>
                <w:rFonts w:cstheme="minorHAnsi"/>
              </w:rPr>
              <w:t>constant</w:t>
            </w:r>
            <w:proofErr w:type="gramEnd"/>
            <w:r>
              <w:rPr>
                <w:rFonts w:cstheme="minorHAnsi"/>
              </w:rPr>
              <w:t xml:space="preserve"> decreases with increasing </w:t>
            </w:r>
            <w:proofErr w:type="gramStart"/>
            <w:r>
              <w:rPr>
                <w:rFonts w:cstheme="minorHAnsi"/>
              </w:rPr>
              <w:t>activation energy</w:t>
            </w:r>
            <w:proofErr w:type="gramEnd"/>
            <w:r>
              <w:rPr>
                <w:rFonts w:cstheme="minorHAnsi"/>
              </w:rPr>
              <w:t>.</w:t>
            </w:r>
            <w:r w:rsidR="000E6E9D">
              <w:t xml:space="preserve"> </w:t>
            </w:r>
          </w:p>
        </w:tc>
      </w:tr>
      <w:tr w:rsidR="000E6E9D" w:rsidRPr="00B41807" w14:paraId="75035961" w14:textId="77777777" w:rsidTr="00984045">
        <w:trPr>
          <w:cantSplit/>
        </w:trPr>
        <w:tc>
          <w:tcPr>
            <w:tcW w:w="9337" w:type="dxa"/>
            <w:gridSpan w:val="3"/>
            <w:vAlign w:val="center"/>
          </w:tcPr>
          <w:p w14:paraId="3DA4C416" w14:textId="5DCBCEFD" w:rsidR="000E6E9D" w:rsidRDefault="000E6E9D" w:rsidP="000E6E9D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AF702A" wp14:editId="2A19BF39">
                  <wp:extent cx="2577413" cy="2106386"/>
                  <wp:effectExtent l="0" t="0" r="0" b="8255"/>
                  <wp:docPr id="389273104" name="Picture 8" descr="IB Colourful Solutions in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B Colourful Solutions in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96" cy="210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D09EB1" wp14:editId="5464E3E3">
                  <wp:extent cx="2884714" cy="2070239"/>
                  <wp:effectExtent l="0" t="0" r="0" b="6350"/>
                  <wp:docPr id="1325049514" name="Picture 7" descr="Rates of Reactions | CK-12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tes of Reactions | CK-12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72" cy="20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34" w:rsidRPr="00B41807" w14:paraId="467169E5" w14:textId="77777777" w:rsidTr="00924B9C">
        <w:trPr>
          <w:cantSplit/>
        </w:trPr>
        <w:tc>
          <w:tcPr>
            <w:tcW w:w="2767" w:type="dxa"/>
            <w:vAlign w:val="center"/>
          </w:tcPr>
          <w:p w14:paraId="3C8E4E1F" w14:textId="0EF8DD79" w:rsidR="00D10D34" w:rsidRPr="00B41807" w:rsidRDefault="00D10D34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Catalyst</w:t>
            </w:r>
          </w:p>
        </w:tc>
        <w:tc>
          <w:tcPr>
            <w:tcW w:w="6570" w:type="dxa"/>
            <w:gridSpan w:val="2"/>
            <w:vAlign w:val="center"/>
          </w:tcPr>
          <w:p w14:paraId="73A4160F" w14:textId="43CCDD99" w:rsidR="00D10D34" w:rsidRDefault="00D10D34" w:rsidP="00D10D3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A chemical that increases the rate of </w:t>
            </w:r>
            <w:r w:rsidR="00CA5167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 xml:space="preserve">chemical reaction </w:t>
            </w:r>
            <w:r w:rsidRPr="00CA5167">
              <w:rPr>
                <w:rFonts w:cstheme="minorHAnsi"/>
                <w:u w:val="single"/>
              </w:rPr>
              <w:t>without being used up</w:t>
            </w:r>
            <w:r>
              <w:rPr>
                <w:rFonts w:cstheme="minorHAnsi"/>
              </w:rPr>
              <w:t xml:space="preserve"> in the process.</w:t>
            </w:r>
          </w:p>
          <w:p w14:paraId="401C1474" w14:textId="77777777" w:rsidR="00E97631" w:rsidRDefault="00E97631" w:rsidP="00D10D34">
            <w:pPr>
              <w:pStyle w:val="NoSpacing"/>
              <w:rPr>
                <w:rFonts w:cstheme="minorHAnsi"/>
              </w:rPr>
            </w:pPr>
          </w:p>
          <w:p w14:paraId="47DD0112" w14:textId="0329EFC0" w:rsidR="00E74DC3" w:rsidRDefault="00047B7E" w:rsidP="00E74DC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i.e., </w:t>
            </w:r>
            <w:r w:rsidR="005F2E28">
              <w:rPr>
                <w:rFonts w:cstheme="minorHAnsi"/>
              </w:rPr>
              <w:t>It lowers the activation energy of the reaction by pulling the molecules closer to one another than they would normally be.</w:t>
            </w:r>
          </w:p>
          <w:p w14:paraId="56383C62" w14:textId="585CF4D0" w:rsidR="00E74DC3" w:rsidRPr="00B41807" w:rsidRDefault="00CE3432" w:rsidP="005F2E2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6D6A191" wp14:editId="0579B5F6">
                  <wp:extent cx="2905760" cy="2276500"/>
                  <wp:effectExtent l="0" t="0" r="8890" b="9525"/>
                  <wp:docPr id="934834508" name="Picture 5" descr="Catalyst Regulating Reactions — Overview &amp; Examples - Ex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talyst Regulating Reactions — Overview &amp; Examples - Ex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25" cy="22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167" w:rsidRPr="00B41807" w14:paraId="082C1479" w14:textId="77777777" w:rsidTr="00924B9C">
        <w:trPr>
          <w:cantSplit/>
        </w:trPr>
        <w:tc>
          <w:tcPr>
            <w:tcW w:w="2767" w:type="dxa"/>
            <w:vAlign w:val="center"/>
          </w:tcPr>
          <w:p w14:paraId="1432DFAE" w14:textId="3EEA86F8" w:rsidR="00CA5167" w:rsidRDefault="00CA5167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Catalase</w:t>
            </w:r>
          </w:p>
        </w:tc>
        <w:tc>
          <w:tcPr>
            <w:tcW w:w="6570" w:type="dxa"/>
            <w:gridSpan w:val="2"/>
            <w:vAlign w:val="center"/>
          </w:tcPr>
          <w:p w14:paraId="7EBBDD77" w14:textId="6E6F6201" w:rsidR="00CA5167" w:rsidRDefault="00CA5167" w:rsidP="00924B9C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</w:t>
            </w:r>
            <w:r w:rsidRPr="00CA5167">
              <w:rPr>
                <w:rFonts w:eastAsia="Arial Unicode MS" w:cstheme="minorHAnsi"/>
                <w:bCs/>
              </w:rPr>
              <w:t xml:space="preserve"> common enzyme found in nearly all living organisms exposed to oxygen which catalyzes the decomposition of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</m:oMath>
            <w:r>
              <w:rPr>
                <w:rFonts w:eastAsia="Arial Unicode MS" w:cstheme="minorHAnsi"/>
                <w:bCs/>
              </w:rPr>
              <w:t xml:space="preserve"> </w:t>
            </w:r>
            <w:r w:rsidRPr="00CA5167">
              <w:rPr>
                <w:rFonts w:eastAsia="Arial Unicode MS" w:cstheme="minorHAnsi"/>
                <w:bCs/>
              </w:rPr>
              <w:t xml:space="preserve">to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H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eastAsia="Arial Unicode MS" w:hAnsi="Cambria Math" w:cstheme="minorHAnsi"/>
                </w:rPr>
                <m:t>O</m:t>
              </m:r>
            </m:oMath>
            <w:r>
              <w:rPr>
                <w:rFonts w:eastAsia="Arial Unicode MS" w:cstheme="minorHAnsi"/>
                <w:bCs/>
              </w:rPr>
              <w:t xml:space="preserve"> </w:t>
            </w:r>
            <w:r w:rsidRPr="00CA5167">
              <w:rPr>
                <w:rFonts w:eastAsia="Arial Unicode MS" w:cstheme="minorHAnsi"/>
                <w:bCs/>
              </w:rPr>
              <w:t>and</w:t>
            </w:r>
            <w:r>
              <w:rPr>
                <w:rFonts w:eastAsia="Arial Unicode MS" w:cstheme="minorHAnsi"/>
                <w:b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Arial Unicode MS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="Arial Unicode MS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eastAsia="Arial Unicode MS" w:hAnsi="Cambria Math" w:cstheme="minorHAnsi"/>
                    </w:rPr>
                    <m:t>2</m:t>
                  </m:r>
                </m:sub>
              </m:sSub>
            </m:oMath>
            <w:r w:rsidRPr="00CA5167">
              <w:rPr>
                <w:rFonts w:eastAsia="Arial Unicode MS" w:cstheme="minorHAnsi"/>
                <w:bCs/>
              </w:rPr>
              <w:t>.</w:t>
            </w:r>
          </w:p>
        </w:tc>
      </w:tr>
      <w:tr w:rsidR="00924B9C" w:rsidRPr="00B41807" w14:paraId="4C6132B0" w14:textId="77777777" w:rsidTr="00924B9C">
        <w:trPr>
          <w:cantSplit/>
        </w:trPr>
        <w:tc>
          <w:tcPr>
            <w:tcW w:w="2767" w:type="dxa"/>
            <w:vAlign w:val="center"/>
          </w:tcPr>
          <w:p w14:paraId="07F85E6C" w14:textId="6F8BCC04" w:rsidR="00924B9C" w:rsidRPr="00B41807" w:rsidRDefault="00924B9C" w:rsidP="00A940C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Heterogeneous Catalyst</w:t>
            </w:r>
          </w:p>
        </w:tc>
        <w:tc>
          <w:tcPr>
            <w:tcW w:w="6570" w:type="dxa"/>
            <w:gridSpan w:val="2"/>
            <w:vAlign w:val="center"/>
          </w:tcPr>
          <w:p w14:paraId="0B2D1486" w14:textId="77777777" w:rsidR="00924B9C" w:rsidRDefault="00924B9C" w:rsidP="00924B9C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A catalyst in a phase that is </w:t>
            </w:r>
            <w:r w:rsidRPr="002429E0">
              <w:rPr>
                <w:rFonts w:eastAsia="Arial Unicode MS" w:cstheme="minorHAnsi"/>
                <w:bCs/>
                <w:u w:val="single"/>
              </w:rPr>
              <w:t>different</w:t>
            </w:r>
            <w:r>
              <w:rPr>
                <w:rFonts w:eastAsia="Arial Unicode MS" w:cstheme="minorHAnsi"/>
                <w:bCs/>
              </w:rPr>
              <w:t xml:space="preserve"> from that of the reactants.</w:t>
            </w:r>
          </w:p>
          <w:p w14:paraId="7DA8B629" w14:textId="3A36B445" w:rsidR="008057C1" w:rsidRPr="00B41807" w:rsidRDefault="00D66031" w:rsidP="00924B9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e.g., Catalytic converter (g) + (s).</w:t>
            </w:r>
          </w:p>
        </w:tc>
      </w:tr>
      <w:tr w:rsidR="00AF1FE1" w:rsidRPr="00B41807" w14:paraId="09781C56" w14:textId="77777777" w:rsidTr="00924B9C">
        <w:trPr>
          <w:cantSplit/>
        </w:trPr>
        <w:tc>
          <w:tcPr>
            <w:tcW w:w="2767" w:type="dxa"/>
            <w:vAlign w:val="center"/>
          </w:tcPr>
          <w:p w14:paraId="16908B40" w14:textId="77777777" w:rsidR="00AF1FE1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Catalytic Converter</w:t>
            </w:r>
          </w:p>
          <w:p w14:paraId="0964488E" w14:textId="77777777" w:rsidR="00197822" w:rsidRDefault="00197822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645116A1" w14:textId="77777777" w:rsidR="00197822" w:rsidRDefault="00197822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0B8CD191" w14:textId="15DE043E" w:rsidR="00197822" w:rsidRDefault="00197822" w:rsidP="00197822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01558BA1" wp14:editId="5D3801EA">
                  <wp:extent cx="1659292" cy="1244600"/>
                  <wp:effectExtent l="0" t="0" r="0" b="0"/>
                  <wp:docPr id="531105029" name="Picture 9" descr="aFe Power Direct Fit Catalytic Converter 07-13 Mini Cooper S (R56) L4- |  Black Ops Auto 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e Power Direct Fit Catalytic Converter 07-13 Mini Cooper S (R56) L4- |  Black Ops Auto 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18" cy="124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gridSpan w:val="2"/>
            <w:vAlign w:val="center"/>
          </w:tcPr>
          <w:p w14:paraId="46414682" w14:textId="77777777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A device attached to the exhaust of a car that speeds up the following reaction:</w:t>
            </w:r>
          </w:p>
          <w:p w14:paraId="6A87605D" w14:textId="255251E4" w:rsidR="00AF1FE1" w:rsidRP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Arial Unicode MS" w:hAnsi="Cambria Math" w:cstheme="minorHAnsi"/>
                  </w:rPr>
                  <m:t xml:space="preserve">2CO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</m:e>
                </m:d>
                <m:r>
                  <w:rPr>
                    <w:rFonts w:ascii="Cambria Math" w:eastAsia="Arial Unicode MS" w:hAnsi="Cambria Math" w:cstheme="minorHAnsi"/>
                  </w:rPr>
                  <m:t>→2C</m:t>
                </m:r>
                <m:sSub>
                  <m:sSub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Arial Unicode MS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eastAsia="Arial Unicode MS" w:hAnsi="Cambria Math" w:cstheme="minorHAnsi"/>
                  </w:rPr>
                  <m:t xml:space="preserve"> (</m:t>
                </m:r>
                <m:r>
                  <m:rPr>
                    <m:sty m:val="bi"/>
                  </m:rPr>
                  <w:rPr>
                    <w:rFonts w:ascii="Cambria Math" w:eastAsia="Arial Unicode MS" w:hAnsi="Cambria Math" w:cstheme="minorHAnsi"/>
                  </w:rPr>
                  <m:t>g</m:t>
                </m:r>
                <m:r>
                  <w:rPr>
                    <w:rFonts w:ascii="Cambria Math" w:eastAsia="Arial Unicode MS" w:hAnsi="Cambria Math" w:cstheme="minorHAnsi"/>
                  </w:rPr>
                  <m:t>)</m:t>
                </m:r>
              </m:oMath>
            </m:oMathPara>
          </w:p>
          <w:p w14:paraId="13A02AF1" w14:textId="77777777" w:rsidR="00F15882" w:rsidRDefault="00F15882" w:rsidP="00AF1FE1">
            <w:pPr>
              <w:pStyle w:val="NoSpacing"/>
              <w:rPr>
                <w:rFonts w:eastAsia="Arial Unicode MS" w:cstheme="minorHAnsi"/>
                <w:bCs/>
              </w:rPr>
            </w:pPr>
          </w:p>
          <w:p w14:paraId="27B65A87" w14:textId="142ED1B9" w:rsidR="00E70D1D" w:rsidRDefault="003B3577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>The c</w:t>
            </w:r>
            <w:r w:rsidR="00AF1FE1">
              <w:rPr>
                <w:rFonts w:eastAsia="Arial Unicode MS" w:cstheme="minorHAnsi"/>
                <w:bCs/>
              </w:rPr>
              <w:t xml:space="preserve">atalyst is the </w:t>
            </w:r>
            <w:r w:rsidR="00F15882">
              <w:rPr>
                <w:rFonts w:eastAsia="Arial Unicode MS" w:cstheme="minorHAnsi"/>
                <w:bCs/>
              </w:rPr>
              <w:t>platinum-coated</w:t>
            </w:r>
            <w:r w:rsidR="00AF1FE1">
              <w:rPr>
                <w:rFonts w:eastAsia="Arial Unicode MS" w:cstheme="minorHAnsi"/>
                <w:bCs/>
              </w:rPr>
              <w:t xml:space="preserve"> </w:t>
            </w:r>
            <w:r w:rsidR="00F15882">
              <w:rPr>
                <w:rFonts w:eastAsia="Arial Unicode MS" w:cstheme="minorHAnsi"/>
                <w:bCs/>
              </w:rPr>
              <w:t>(</w:t>
            </w:r>
            <w:r w:rsidR="00F15882" w:rsidRPr="00031632">
              <w:rPr>
                <w:rFonts w:eastAsia="Arial Unicode MS" w:cstheme="minorHAnsi"/>
                <w:b/>
              </w:rPr>
              <w:t>solid</w:t>
            </w:r>
            <w:r w:rsidR="00F15882">
              <w:rPr>
                <w:rFonts w:eastAsia="Arial Unicode MS" w:cstheme="minorHAnsi"/>
                <w:bCs/>
              </w:rPr>
              <w:t xml:space="preserve">) </w:t>
            </w:r>
            <w:r w:rsidR="00AF1FE1">
              <w:rPr>
                <w:rFonts w:eastAsia="Arial Unicode MS" w:cstheme="minorHAnsi"/>
                <w:bCs/>
              </w:rPr>
              <w:t>mesh</w:t>
            </w:r>
            <w:r w:rsidR="00DB17D5">
              <w:rPr>
                <w:rFonts w:eastAsia="Arial Unicode MS" w:cstheme="minorHAnsi"/>
                <w:bCs/>
              </w:rPr>
              <w:t xml:space="preserve"> that </w:t>
            </w:r>
            <w:r w:rsidR="00B77812">
              <w:rPr>
                <w:rFonts w:eastAsia="Arial Unicode MS" w:cstheme="minorHAnsi"/>
                <w:bCs/>
              </w:rPr>
              <w:t>lowers the activation energy.</w:t>
            </w:r>
          </w:p>
          <w:p w14:paraId="34505921" w14:textId="111CCD1C" w:rsidR="00E70D1D" w:rsidRDefault="00197822" w:rsidP="00197822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5644D5DE" wp14:editId="7EAADECC">
                  <wp:extent cx="3525520" cy="1958622"/>
                  <wp:effectExtent l="0" t="0" r="0" b="3810"/>
                  <wp:docPr id="1178237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3760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713" cy="19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FE1" w:rsidRPr="00B41807" w14:paraId="39C2E74C" w14:textId="77777777" w:rsidTr="00924B9C">
        <w:trPr>
          <w:cantSplit/>
        </w:trPr>
        <w:tc>
          <w:tcPr>
            <w:tcW w:w="2767" w:type="dxa"/>
            <w:vAlign w:val="center"/>
          </w:tcPr>
          <w:p w14:paraId="47E26413" w14:textId="2E47655F" w:rsidR="00AF1FE1" w:rsidRPr="00B41807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Homogeneous Catalyst</w:t>
            </w:r>
          </w:p>
        </w:tc>
        <w:tc>
          <w:tcPr>
            <w:tcW w:w="6570" w:type="dxa"/>
            <w:gridSpan w:val="2"/>
            <w:vAlign w:val="center"/>
          </w:tcPr>
          <w:p w14:paraId="6C8D4E39" w14:textId="77777777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>
              <w:rPr>
                <w:rFonts w:eastAsia="Arial Unicode MS" w:cstheme="minorHAnsi"/>
                <w:bCs/>
              </w:rPr>
              <w:t xml:space="preserve">A catalyst in a phase that is the </w:t>
            </w:r>
            <w:r w:rsidRPr="002429E0">
              <w:rPr>
                <w:rFonts w:eastAsia="Arial Unicode MS" w:cstheme="minorHAnsi"/>
                <w:bCs/>
                <w:u w:val="single"/>
              </w:rPr>
              <w:t>same</w:t>
            </w:r>
            <w:r>
              <w:rPr>
                <w:rFonts w:eastAsia="Arial Unicode MS" w:cstheme="minorHAnsi"/>
                <w:bCs/>
              </w:rPr>
              <w:t xml:space="preserve"> as that of the reactants.</w:t>
            </w:r>
          </w:p>
          <w:p w14:paraId="77D176AE" w14:textId="1EAFC50F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(g)→3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</m:t>
                </m:r>
              </m:oMath>
            </m:oMathPara>
          </w:p>
        </w:tc>
      </w:tr>
      <w:tr w:rsidR="00AF1FE1" w:rsidRPr="00B41807" w14:paraId="5004FECC" w14:textId="77777777" w:rsidTr="00924B9C">
        <w:trPr>
          <w:cantSplit/>
        </w:trPr>
        <w:tc>
          <w:tcPr>
            <w:tcW w:w="2767" w:type="dxa"/>
            <w:vAlign w:val="center"/>
          </w:tcPr>
          <w:p w14:paraId="78C86BC1" w14:textId="1A941C61" w:rsidR="00AF1FE1" w:rsidRDefault="00AF1FE1" w:rsidP="00AF1FE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Reaction Mechanism</w:t>
            </w:r>
          </w:p>
        </w:tc>
        <w:tc>
          <w:tcPr>
            <w:tcW w:w="6570" w:type="dxa"/>
            <w:gridSpan w:val="2"/>
            <w:vAlign w:val="center"/>
          </w:tcPr>
          <w:p w14:paraId="5A5E9F22" w14:textId="1880EED5" w:rsidR="00AF1FE1" w:rsidRDefault="00AF1FE1" w:rsidP="00AF1FE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 detailed, step-by-step process that tells you exactly how a reaction occurs.</w:t>
            </w:r>
          </w:p>
          <w:p w14:paraId="425FA5F4" w14:textId="658F2076" w:rsidR="00AF1FE1" w:rsidRDefault="00AF1FE1" w:rsidP="00AF1FE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(g)→3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(g)</m:t>
                </m:r>
              </m:oMath>
            </m:oMathPara>
          </w:p>
          <w:p w14:paraId="445C8FB1" w14:textId="3B62DA54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w:r w:rsidRPr="00B46AAB">
              <w:rPr>
                <w:rFonts w:cstheme="minorHAnsi"/>
              </w:rPr>
              <w:t xml:space="preserve">Step 1: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 xml:space="preserve">NO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(g)</m:t>
              </m:r>
            </m:oMath>
          </w:p>
          <w:p w14:paraId="2E015CA8" w14:textId="77777777" w:rsidR="00AF1FE1" w:rsidRPr="007129EA" w:rsidRDefault="00AF1FE1" w:rsidP="00AF1FE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Step 2: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+O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</m:oMath>
            <w:r>
              <w:rPr>
                <w:rFonts w:cstheme="minorHAnsi"/>
              </w:rPr>
              <w:t xml:space="preserve"> due to UV light</w:t>
            </w:r>
          </w:p>
          <w:p w14:paraId="3BDAB2AA" w14:textId="054C6D54" w:rsidR="00AF1FE1" w:rsidRDefault="00AF1FE1" w:rsidP="00AF1FE1">
            <w:pPr>
              <w:pStyle w:val="NoSpacing"/>
              <w:rPr>
                <w:rFonts w:eastAsia="Arial Unicode MS" w:cstheme="minorHAnsi"/>
                <w:bCs/>
              </w:rPr>
            </w:pPr>
            <w:r w:rsidRPr="00B46AAB">
              <w:rPr>
                <w:rFonts w:cstheme="minorHAnsi"/>
              </w:rPr>
              <w:t xml:space="preserve">Step 3: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N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 xml:space="preserve">+O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g</m:t>
                  </m:r>
                </m:e>
              </m:d>
              <m:r>
                <w:rPr>
                  <w:rFonts w:ascii="Cambria Math" w:hAnsi="Cambria Math" w:cstheme="minorHAnsi"/>
                </w:rPr>
                <m:t>→</m:t>
              </m:r>
              <m:r>
                <m:rPr>
                  <m:sty m:val="bi"/>
                </m:rPr>
                <w:rPr>
                  <w:rFonts w:ascii="Cambria Math" w:hAnsi="Cambria Math" w:cstheme="minorHAnsi"/>
                </w:rPr>
                <m:t xml:space="preserve">NO </m:t>
              </m:r>
              <m:r>
                <w:rPr>
                  <w:rFonts w:ascii="Cambria Math" w:hAnsi="Cambria Math" w:cstheme="minorHAnsi"/>
                </w:rPr>
                <m:t>(g)+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 xml:space="preserve"> (g)</m:t>
              </m:r>
            </m:oMath>
          </w:p>
        </w:tc>
      </w:tr>
    </w:tbl>
    <w:p w14:paraId="243819FF" w14:textId="27E2FA0A" w:rsidR="005E2729" w:rsidRDefault="005E2729" w:rsidP="005E272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Chapter 16: Chemical </w:t>
      </w:r>
      <w:r w:rsidR="00785710">
        <w:rPr>
          <w:rFonts w:cstheme="minorHAnsi"/>
          <w:b/>
          <w:sz w:val="28"/>
        </w:rPr>
        <w:t>Equilibrium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3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2610"/>
        <w:gridCol w:w="675"/>
        <w:gridCol w:w="3285"/>
      </w:tblGrid>
      <w:tr w:rsidR="002C2CA2" w:rsidRPr="00B41807" w14:paraId="7E1E2662" w14:textId="1E405206" w:rsidTr="001472C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637E542" w14:textId="49882F1D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Term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39630059" w14:textId="52F9617B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960" w:type="dxa"/>
            <w:gridSpan w:val="2"/>
            <w:shd w:val="clear" w:color="auto" w:fill="E36C0A" w:themeFill="accent6" w:themeFillShade="BF"/>
          </w:tcPr>
          <w:p w14:paraId="249777F7" w14:textId="3CB1EAAE" w:rsidR="002C2CA2" w:rsidRPr="00B41807" w:rsidRDefault="002C2CA2" w:rsidP="002C2CA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A672B6" w:rsidRPr="00B41807" w14:paraId="249FA295" w14:textId="61E1F2A7" w:rsidTr="006F2933">
        <w:trPr>
          <w:cantSplit/>
        </w:trPr>
        <w:tc>
          <w:tcPr>
            <w:tcW w:w="2767" w:type="dxa"/>
            <w:vAlign w:val="center"/>
          </w:tcPr>
          <w:p w14:paraId="65B37D21" w14:textId="6875B9C6" w:rsidR="00A672B6" w:rsidRPr="00B41807" w:rsidRDefault="00A672B6" w:rsidP="00C20C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A672B6">
              <w:rPr>
                <w:rFonts w:cstheme="minorHAnsi"/>
                <w:b/>
                <w:bCs/>
                <w:lang w:val="pt-PT"/>
              </w:rPr>
              <w:t>Chemical Equilibrium</w:t>
            </w:r>
          </w:p>
        </w:tc>
        <w:tc>
          <w:tcPr>
            <w:tcW w:w="6570" w:type="dxa"/>
            <w:gridSpan w:val="3"/>
            <w:vAlign w:val="center"/>
          </w:tcPr>
          <w:p w14:paraId="3426EC27" w14:textId="5F16771F" w:rsidR="00A672B6" w:rsidRPr="00B41807" w:rsidRDefault="00A672B6" w:rsidP="00A672B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state that occurs in a chemical reaction</w:t>
            </w:r>
            <w:r w:rsidR="009A6A5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when the rate of the forward reaction equals the rate of the reverse reaction.</w:t>
            </w:r>
          </w:p>
        </w:tc>
      </w:tr>
      <w:tr w:rsidR="004E13D6" w:rsidRPr="00B41807" w14:paraId="35812D38" w14:textId="543E54D5" w:rsidTr="00A36788">
        <w:trPr>
          <w:cantSplit/>
          <w:trHeight w:val="278"/>
        </w:trPr>
        <w:tc>
          <w:tcPr>
            <w:tcW w:w="2767" w:type="dxa"/>
            <w:vAlign w:val="center"/>
          </w:tcPr>
          <w:p w14:paraId="2A06A4A7" w14:textId="711C6A72" w:rsidR="004E13D6" w:rsidRPr="00B41807" w:rsidRDefault="00D43504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Example</w:t>
            </w:r>
          </w:p>
        </w:tc>
        <w:tc>
          <w:tcPr>
            <w:tcW w:w="6570" w:type="dxa"/>
            <w:gridSpan w:val="3"/>
            <w:vAlign w:val="center"/>
          </w:tcPr>
          <w:p w14:paraId="18E2E925" w14:textId="77777777" w:rsidR="00D43504" w:rsidRPr="00D43504" w:rsidRDefault="00D43504" w:rsidP="00B41807">
            <w:pPr>
              <w:pStyle w:val="NoSpacing"/>
              <w:jc w:val="center"/>
              <w:rPr>
                <w:rFonts w:cstheme="minorHAnsi"/>
                <w:sz w:val="8"/>
                <w:szCs w:val="8"/>
              </w:rPr>
            </w:pPr>
          </w:p>
          <w:p w14:paraId="76493FD9" w14:textId="72D60DF8" w:rsidR="004E13D6" w:rsidRPr="00B41807" w:rsidRDefault="00D43504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821FBE" wp14:editId="043FAFBF">
                  <wp:extent cx="3098800" cy="2586235"/>
                  <wp:effectExtent l="0" t="0" r="6350" b="5080"/>
                  <wp:docPr id="1061383880" name="Picture 1" descr="8.2: Chemical Equilibrium - Chemistry LibreTex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.2: Chemical Equilibrium - Chemistry LibreTex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73" cy="258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EAA" w:rsidRPr="00B41807" w14:paraId="64BE026E" w14:textId="73236B2E" w:rsidTr="001472CC">
        <w:trPr>
          <w:cantSplit/>
          <w:trHeight w:val="64"/>
        </w:trPr>
        <w:tc>
          <w:tcPr>
            <w:tcW w:w="2767" w:type="dxa"/>
            <w:vMerge w:val="restart"/>
            <w:vAlign w:val="center"/>
          </w:tcPr>
          <w:p w14:paraId="3F8BF8A5" w14:textId="32F8BDE0" w:rsidR="005C3EAA" w:rsidRPr="00B41807" w:rsidRDefault="005C3EA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Equilibrium Constant</w:t>
            </w:r>
          </w:p>
        </w:tc>
        <w:tc>
          <w:tcPr>
            <w:tcW w:w="2610" w:type="dxa"/>
            <w:vAlign w:val="center"/>
          </w:tcPr>
          <w:p w14:paraId="77CEAD93" w14:textId="42EC6D44" w:rsidR="005C3EAA" w:rsidRPr="00A563E1" w:rsidRDefault="00A563E1" w:rsidP="003E11D4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C00000"/>
                  </w:rPr>
                  <m:t>K=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C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c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D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d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A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3960" w:type="dxa"/>
            <w:gridSpan w:val="2"/>
            <w:vAlign w:val="center"/>
          </w:tcPr>
          <w:p w14:paraId="137492F0" w14:textId="522112EB" w:rsidR="005C3EAA" w:rsidRDefault="005C3EAA" w:rsidP="003E26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Chemical reaction:</w:t>
            </w:r>
          </w:p>
          <w:p w14:paraId="220B06D3" w14:textId="77777777" w:rsidR="005C3EAA" w:rsidRPr="00CA3D7A" w:rsidRDefault="005C3EAA" w:rsidP="003E263B">
            <w:pPr>
              <w:pStyle w:val="NoSpacing"/>
              <w:rPr>
                <w:rFonts w:cstheme="minorHAnsi"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aA+bB→cC+dD</m:t>
                </m:r>
              </m:oMath>
            </m:oMathPara>
          </w:p>
          <w:p w14:paraId="30D3AD96" w14:textId="27A34051" w:rsidR="00CA3D7A" w:rsidRPr="00CA3D7A" w:rsidRDefault="00CA3D7A" w:rsidP="003E263B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reactants→products</m:t>
                </m:r>
              </m:oMath>
            </m:oMathPara>
          </w:p>
        </w:tc>
      </w:tr>
      <w:tr w:rsidR="005C3EAA" w:rsidRPr="00B41807" w14:paraId="1C054560" w14:textId="43B7204B" w:rsidTr="00220940">
        <w:trPr>
          <w:cantSplit/>
        </w:trPr>
        <w:tc>
          <w:tcPr>
            <w:tcW w:w="2767" w:type="dxa"/>
            <w:vMerge/>
            <w:vAlign w:val="center"/>
          </w:tcPr>
          <w:p w14:paraId="3B0285E8" w14:textId="68C37044" w:rsidR="005C3EAA" w:rsidRPr="00B41807" w:rsidRDefault="005C3EAA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635EBE0D" w14:textId="1F718570" w:rsidR="005C3EAA" w:rsidRPr="00B41807" w:rsidRDefault="005C3EAA" w:rsidP="005C3EAA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value of the equilibrium constant for a given reaction changes with temperature.</w:t>
            </w:r>
          </w:p>
        </w:tc>
      </w:tr>
      <w:tr w:rsidR="000F538F" w:rsidRPr="00B41807" w14:paraId="1C0FC349" w14:textId="44ADECA3" w:rsidTr="008A3ACF">
        <w:trPr>
          <w:cantSplit/>
        </w:trPr>
        <w:tc>
          <w:tcPr>
            <w:tcW w:w="2767" w:type="dxa"/>
            <w:vMerge w:val="restart"/>
            <w:vAlign w:val="center"/>
          </w:tcPr>
          <w:p w14:paraId="53126CA1" w14:textId="5A300789" w:rsidR="000F538F" w:rsidRPr="00B41807" w:rsidRDefault="000F538F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Interpreting the Constant</w:t>
            </w:r>
          </w:p>
        </w:tc>
        <w:tc>
          <w:tcPr>
            <w:tcW w:w="6570" w:type="dxa"/>
            <w:gridSpan w:val="3"/>
            <w:vAlign w:val="center"/>
          </w:tcPr>
          <w:p w14:paraId="67981193" w14:textId="62438162" w:rsidR="000F538F" w:rsidRDefault="00025607" w:rsidP="005C3EAA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K&lt;1</m:t>
              </m:r>
            </m:oMath>
            <w:r w:rsidR="000F538F">
              <w:rPr>
                <w:rFonts w:cstheme="minorHAnsi"/>
              </w:rPr>
              <w:t xml:space="preserve">: </w:t>
            </w:r>
          </w:p>
          <w:p w14:paraId="79537A28" w14:textId="1F0141B2" w:rsidR="000F538F" w:rsidRDefault="000F538F" w:rsidP="00730808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 w:rsidRPr="00CB6606">
              <w:rPr>
                <w:rFonts w:cstheme="minorHAnsi"/>
              </w:rPr>
              <w:t xml:space="preserve">When the equilibrium constant is </w:t>
            </w:r>
            <w:r>
              <w:rPr>
                <w:rFonts w:cstheme="minorHAnsi"/>
              </w:rPr>
              <w:t>small</w:t>
            </w:r>
            <w:r w:rsidRPr="00CB6606">
              <w:rPr>
                <w:rFonts w:cstheme="minorHAnsi"/>
              </w:rPr>
              <w:t xml:space="preserve">, the reaction makes </w:t>
            </w:r>
            <w:r>
              <w:rPr>
                <w:rFonts w:cstheme="minorHAnsi"/>
              </w:rPr>
              <w:t>fewer</w:t>
            </w:r>
            <w:r w:rsidRPr="00CB6606">
              <w:rPr>
                <w:rFonts w:cstheme="minorHAnsi"/>
              </w:rPr>
              <w:t xml:space="preserve"> products and has </w:t>
            </w:r>
            <w:r>
              <w:rPr>
                <w:rFonts w:cstheme="minorHAnsi"/>
              </w:rPr>
              <w:t>lots of</w:t>
            </w:r>
            <w:r w:rsidRPr="00CB6606">
              <w:rPr>
                <w:rFonts w:cstheme="minorHAnsi"/>
              </w:rPr>
              <w:t xml:space="preserve"> reactants.  </w:t>
            </w:r>
          </w:p>
          <w:p w14:paraId="263BE6AB" w14:textId="255CDE2A" w:rsidR="000F538F" w:rsidRPr="00CB6606" w:rsidRDefault="000F538F" w:rsidP="00730808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 w:rsidRPr="00CB6606">
              <w:rPr>
                <w:rFonts w:cstheme="minorHAnsi"/>
              </w:rPr>
              <w:t xml:space="preserve">The </w:t>
            </w:r>
            <w:r>
              <w:rPr>
                <w:rFonts w:cstheme="minorHAnsi"/>
              </w:rPr>
              <w:t>smaller</w:t>
            </w:r>
            <w:r w:rsidRPr="00CB6606">
              <w:rPr>
                <w:rFonts w:cstheme="minorHAnsi"/>
              </w:rPr>
              <w:t xml:space="preserve"> it is, the more </w:t>
            </w:r>
            <w:r>
              <w:rPr>
                <w:rFonts w:cstheme="minorHAnsi"/>
              </w:rPr>
              <w:t xml:space="preserve">reactants </w:t>
            </w:r>
            <w:r w:rsidRPr="00CB6606">
              <w:rPr>
                <w:rFonts w:cstheme="minorHAnsi"/>
              </w:rPr>
              <w:t xml:space="preserve">there are and the fewer </w:t>
            </w:r>
            <w:r>
              <w:rPr>
                <w:rFonts w:cstheme="minorHAnsi"/>
              </w:rPr>
              <w:t>products</w:t>
            </w:r>
            <w:r w:rsidRPr="00CB6606">
              <w:rPr>
                <w:rFonts w:cstheme="minorHAnsi"/>
              </w:rPr>
              <w:t xml:space="preserve"> there are </w:t>
            </w:r>
            <w:proofErr w:type="gramStart"/>
            <w:r w:rsidRPr="00CB6606">
              <w:rPr>
                <w:rFonts w:cstheme="minorHAnsi"/>
              </w:rPr>
              <w:t>at</w:t>
            </w:r>
            <w:proofErr w:type="gramEnd"/>
            <w:r w:rsidRPr="00CB6606">
              <w:rPr>
                <w:rFonts w:cstheme="minorHAnsi"/>
              </w:rPr>
              <w:t xml:space="preserve"> equilibrium.</w:t>
            </w:r>
          </w:p>
          <w:p w14:paraId="4DFFA154" w14:textId="474747FF" w:rsidR="000F538F" w:rsidRDefault="00025607" w:rsidP="005C3EAA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</m:t>
              </m:r>
            </m:oMath>
            <w:r w:rsidR="000F538F" w:rsidRPr="00025607">
              <w:rPr>
                <w:rFonts w:cstheme="minorHAnsi"/>
                <w:b/>
                <w:bCs/>
              </w:rPr>
              <w:t xml:space="preserve"> = 1</w:t>
            </w:r>
            <w:r w:rsidR="000F538F">
              <w:rPr>
                <w:rFonts w:cstheme="minorHAnsi"/>
              </w:rPr>
              <w:t xml:space="preserve">: </w:t>
            </w:r>
          </w:p>
          <w:p w14:paraId="1E6CF5C1" w14:textId="77777777" w:rsidR="000F538F" w:rsidRDefault="000F538F" w:rsidP="0054069B">
            <w:pPr>
              <w:pStyle w:val="NoSpacing"/>
              <w:numPr>
                <w:ilvl w:val="0"/>
                <w:numId w:val="4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When the equilibrium constant is 1, the reaction is balanced between reactants and products.</w:t>
            </w:r>
          </w:p>
          <w:p w14:paraId="551CA8FB" w14:textId="75C45EC0" w:rsidR="003A2405" w:rsidRDefault="00025607" w:rsidP="003A2405">
            <w:pPr>
              <w:pStyle w:val="NoSpacing"/>
              <w:rPr>
                <w:rFonts w:cstheme="minorHAnsi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K&gt;1</m:t>
              </m:r>
            </m:oMath>
            <w:r w:rsidR="003A2405">
              <w:rPr>
                <w:rFonts w:cstheme="minorHAnsi"/>
              </w:rPr>
              <w:t>:</w:t>
            </w:r>
          </w:p>
          <w:p w14:paraId="478B840B" w14:textId="77777777" w:rsidR="003A2405" w:rsidRDefault="003A2405" w:rsidP="003A2405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When the equilibrium constant is large, the reaction makes lots of products and has few reactants.  </w:t>
            </w:r>
          </w:p>
          <w:p w14:paraId="5F5C02FA" w14:textId="6358DBBA" w:rsidR="003A2405" w:rsidRPr="003A2405" w:rsidRDefault="003A2405" w:rsidP="003A2405">
            <w:pPr>
              <w:pStyle w:val="NoSpacing"/>
              <w:numPr>
                <w:ilvl w:val="0"/>
                <w:numId w:val="46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 larger it is, the more products there are and the fewer reactants there are at equilibrium. </w:t>
            </w:r>
          </w:p>
        </w:tc>
      </w:tr>
      <w:tr w:rsidR="006714EC" w:rsidRPr="00B41807" w14:paraId="6E108AAE" w14:textId="67EB21E3" w:rsidTr="001E11C4">
        <w:trPr>
          <w:cantSplit/>
        </w:trPr>
        <w:tc>
          <w:tcPr>
            <w:tcW w:w="2767" w:type="dxa"/>
            <w:vMerge/>
            <w:vAlign w:val="center"/>
          </w:tcPr>
          <w:p w14:paraId="11432542" w14:textId="7CD0ED9E" w:rsidR="006714EC" w:rsidRPr="00B41807" w:rsidRDefault="006714EC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6612A96D" w14:textId="77777777" w:rsidR="006714EC" w:rsidRPr="006714EC" w:rsidRDefault="006714EC" w:rsidP="00B4180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K=1</m:t>
                </m:r>
              </m:oMath>
            </m:oMathPara>
          </w:p>
          <w:p w14:paraId="0CE07974" w14:textId="3BCD40A7" w:rsidR="006714EC" w:rsidRPr="000F538F" w:rsidRDefault="006714EC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3618CA" wp14:editId="5261DA38">
                  <wp:extent cx="1948815" cy="1287145"/>
                  <wp:effectExtent l="0" t="0" r="0" b="8255"/>
                  <wp:docPr id="95952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27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14:paraId="427FDEFA" w14:textId="120CBD95" w:rsidR="006714EC" w:rsidRPr="00B41807" w:rsidRDefault="006714EC" w:rsidP="00B41807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K&gt;1</m:t>
              </m:r>
            </m:oMath>
            <w:r>
              <w:rPr>
                <w:noProof/>
              </w:rPr>
              <w:drawing>
                <wp:inline distT="0" distB="0" distL="0" distR="0" wp14:anchorId="3144A05C" wp14:editId="7423E8FF">
                  <wp:extent cx="2162397" cy="1358900"/>
                  <wp:effectExtent l="0" t="0" r="9525" b="0"/>
                  <wp:docPr id="70035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3598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50" cy="135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FE9" w:rsidRPr="00B41807" w14:paraId="4D26ADD5" w14:textId="3E99EAAC" w:rsidTr="00BE0FE9">
        <w:trPr>
          <w:cantSplit/>
          <w:trHeight w:val="170"/>
        </w:trPr>
        <w:tc>
          <w:tcPr>
            <w:tcW w:w="2767" w:type="dxa"/>
            <w:vAlign w:val="center"/>
          </w:tcPr>
          <w:p w14:paraId="0BA516D9" w14:textId="0B92193E" w:rsidR="00BE0FE9" w:rsidRPr="00B41807" w:rsidRDefault="00697075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Focus on Gas</w:t>
            </w:r>
          </w:p>
        </w:tc>
        <w:tc>
          <w:tcPr>
            <w:tcW w:w="6570" w:type="dxa"/>
            <w:gridSpan w:val="3"/>
            <w:vAlign w:val="center"/>
          </w:tcPr>
          <w:p w14:paraId="31CC97C2" w14:textId="616181B5" w:rsidR="00BE0FE9" w:rsidRPr="00B41807" w:rsidRDefault="00BE0FE9" w:rsidP="002B0AB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Do not include </w:t>
            </w:r>
            <w:r w:rsidRPr="006436E8">
              <w:rPr>
                <w:rFonts w:cstheme="minorHAnsi"/>
                <w:u w:val="single"/>
              </w:rPr>
              <w:t>solid</w:t>
            </w:r>
            <w:r>
              <w:rPr>
                <w:rFonts w:cstheme="minorHAnsi"/>
              </w:rPr>
              <w:t xml:space="preserve"> or </w:t>
            </w:r>
            <w:r>
              <w:rPr>
                <w:rFonts w:cstheme="minorHAnsi"/>
                <w:u w:val="single"/>
              </w:rPr>
              <w:t>liquid</w:t>
            </w:r>
            <w:r>
              <w:rPr>
                <w:rFonts w:cstheme="minorHAnsi"/>
              </w:rPr>
              <w:t xml:space="preserve"> reactants or products in the equation for the equilibrium constant.</w:t>
            </w:r>
          </w:p>
        </w:tc>
      </w:tr>
      <w:tr w:rsidR="00B74395" w:rsidRPr="00B41807" w14:paraId="5388FDE7" w14:textId="77777777" w:rsidTr="004B03C3">
        <w:trPr>
          <w:cantSplit/>
        </w:trPr>
        <w:tc>
          <w:tcPr>
            <w:tcW w:w="2767" w:type="dxa"/>
            <w:vMerge w:val="restart"/>
            <w:vAlign w:val="center"/>
          </w:tcPr>
          <w:p w14:paraId="20186332" w14:textId="6793ADA1" w:rsidR="00B74395" w:rsidRPr="00B41807" w:rsidRDefault="00B377AE" w:rsidP="00B377A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lang w:val="pt-PT"/>
              </w:rPr>
              <w:t xml:space="preserve">Interpreting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 w:rsidR="00B74395">
              <w:rPr>
                <w:rFonts w:cstheme="minorHAnsi"/>
                <w:b/>
                <w:bCs/>
                <w:lang w:val="pt-PT"/>
              </w:rPr>
              <w:t xml:space="preserve"> </w:t>
            </w:r>
            <w:r w:rsidR="009A3216">
              <w:rPr>
                <w:rFonts w:cstheme="minorHAnsi"/>
                <w:b/>
                <w:bCs/>
                <w:lang w:val="pt-PT"/>
              </w:rPr>
              <w:t>Results</w:t>
            </w:r>
          </w:p>
        </w:tc>
        <w:tc>
          <w:tcPr>
            <w:tcW w:w="6570" w:type="dxa"/>
            <w:gridSpan w:val="3"/>
            <w:vAlign w:val="center"/>
          </w:tcPr>
          <w:p w14:paraId="067BB986" w14:textId="334E6230" w:rsidR="00B74395" w:rsidRPr="00B41807" w:rsidRDefault="00B74395" w:rsidP="002B0AB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D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eq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p>
                    </m:sSubSup>
                  </m:den>
                </m:f>
              </m:oMath>
            </m:oMathPara>
          </w:p>
        </w:tc>
      </w:tr>
      <w:tr w:rsidR="00B74395" w:rsidRPr="00B41807" w14:paraId="2C4E7E0C" w14:textId="77777777" w:rsidTr="008621AF">
        <w:trPr>
          <w:cantSplit/>
        </w:trPr>
        <w:tc>
          <w:tcPr>
            <w:tcW w:w="2767" w:type="dxa"/>
            <w:vMerge/>
            <w:vAlign w:val="center"/>
          </w:tcPr>
          <w:p w14:paraId="498177E9" w14:textId="77777777" w:rsidR="00B74395" w:rsidRPr="00B41807" w:rsidRDefault="00B74395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29740C3E" w14:textId="68CE49E7" w:rsidR="00005884" w:rsidRDefault="00005884" w:rsidP="0000588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For the above equation:</w:t>
            </w:r>
          </w:p>
          <w:p w14:paraId="427A4055" w14:textId="03E07857" w:rsidR="006A103A" w:rsidRPr="006A103A" w:rsidRDefault="005945F0" w:rsidP="00E33A68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5945F0">
              <w:rPr>
                <w:rFonts w:ascii="Cambria Math" w:hAnsi="Cambria Math"/>
                <w:b/>
                <w:bCs/>
              </w:rPr>
              <w:t>&gt;</w:t>
            </w:r>
            <w:r w:rsidR="006A103A">
              <w:rPr>
                <w:rFonts w:ascii="Cambria Math" w:hAnsi="Cambria Math"/>
              </w:rPr>
              <w:t xml:space="preserve">: </w:t>
            </w:r>
            <w:r w:rsidR="006A103A">
              <w:rPr>
                <w:rFonts w:cstheme="minorHAnsi"/>
              </w:rPr>
              <w:t xml:space="preserve">If the result is </w:t>
            </w:r>
            <w:r w:rsidR="006A103A" w:rsidRPr="00E33A68">
              <w:rPr>
                <w:rFonts w:cstheme="minorHAnsi"/>
                <w:u w:val="single"/>
              </w:rPr>
              <w:t>greater than</w:t>
            </w:r>
            <w:r w:rsidR="006A103A">
              <w:rPr>
                <w:rFonts w:cstheme="minorHAnsi"/>
              </w:rPr>
              <w:t xml:space="preserve"> the equilibrium constant, the reaction will shift towards the reactants.</w:t>
            </w:r>
          </w:p>
          <w:p w14:paraId="0704E823" w14:textId="51298FB0" w:rsidR="00B74395" w:rsidRDefault="006A103A" w:rsidP="00E33A68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6A103A">
              <w:rPr>
                <w:rFonts w:cstheme="minorHAnsi"/>
                <w:b/>
                <w:bCs/>
              </w:rPr>
              <w:t>=</w:t>
            </w:r>
            <w:r>
              <w:rPr>
                <w:rFonts w:cstheme="minorHAnsi"/>
              </w:rPr>
              <w:t xml:space="preserve">: </w:t>
            </w:r>
            <w:r w:rsidR="00B74395">
              <w:rPr>
                <w:rFonts w:cstheme="minorHAnsi"/>
              </w:rPr>
              <w:t xml:space="preserve">If the result is </w:t>
            </w:r>
            <w:r w:rsidR="00B74395" w:rsidRPr="00E33A68">
              <w:rPr>
                <w:rFonts w:cstheme="minorHAnsi"/>
                <w:u w:val="single"/>
              </w:rPr>
              <w:t>equal</w:t>
            </w:r>
            <w:r w:rsidR="00B74395">
              <w:rPr>
                <w:rFonts w:cstheme="minorHAnsi"/>
              </w:rPr>
              <w:t xml:space="preserve"> to the equilibrium constant, the reaction is at equilibrium.</w:t>
            </w:r>
          </w:p>
          <w:p w14:paraId="26948F69" w14:textId="11A6F44B" w:rsidR="00B74395" w:rsidRPr="00B41807" w:rsidRDefault="005945F0" w:rsidP="006A103A">
            <w:pPr>
              <w:pStyle w:val="NoSpacing"/>
              <w:numPr>
                <w:ilvl w:val="0"/>
                <w:numId w:val="48"/>
              </w:numPr>
              <w:rPr>
                <w:rFonts w:cstheme="minorHAnsi"/>
              </w:rPr>
            </w:pPr>
            <w:r w:rsidRPr="005945F0">
              <w:rPr>
                <w:rFonts w:ascii="Cambria Math" w:hAnsi="Cambria Math"/>
                <w:b/>
                <w:bCs/>
              </w:rPr>
              <w:t>&lt;</w:t>
            </w:r>
            <w:r w:rsidR="006A103A">
              <w:rPr>
                <w:rFonts w:ascii="Cambria Math" w:hAnsi="Cambria Math"/>
              </w:rPr>
              <w:t xml:space="preserve">: </w:t>
            </w:r>
            <w:r w:rsidR="00B74395">
              <w:rPr>
                <w:rFonts w:cstheme="minorHAnsi"/>
              </w:rPr>
              <w:t xml:space="preserve">If the result is </w:t>
            </w:r>
            <w:r w:rsidR="00B74395" w:rsidRPr="00E33A68">
              <w:rPr>
                <w:rFonts w:cstheme="minorHAnsi"/>
                <w:u w:val="single"/>
              </w:rPr>
              <w:t>less than</w:t>
            </w:r>
            <w:r w:rsidR="00B74395">
              <w:rPr>
                <w:rFonts w:cstheme="minorHAnsi"/>
              </w:rPr>
              <w:t xml:space="preserve"> the equilibrium constant, the reaction will shift towards the products.</w:t>
            </w:r>
          </w:p>
        </w:tc>
      </w:tr>
      <w:tr w:rsidR="006C07CB" w:rsidRPr="00B41807" w14:paraId="5B54B48F" w14:textId="77777777" w:rsidTr="004247EE">
        <w:trPr>
          <w:cantSplit/>
        </w:trPr>
        <w:tc>
          <w:tcPr>
            <w:tcW w:w="2767" w:type="dxa"/>
            <w:vAlign w:val="center"/>
          </w:tcPr>
          <w:p w14:paraId="5A465019" w14:textId="0824AC7B" w:rsidR="006C07CB" w:rsidRPr="00B41807" w:rsidRDefault="006C07CB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Le Chatelier’s Principle</w:t>
            </w:r>
          </w:p>
        </w:tc>
        <w:tc>
          <w:tcPr>
            <w:tcW w:w="6570" w:type="dxa"/>
            <w:gridSpan w:val="3"/>
            <w:vAlign w:val="center"/>
          </w:tcPr>
          <w:p w14:paraId="64E90AEB" w14:textId="4AE30716" w:rsidR="006C07CB" w:rsidRPr="00B41807" w:rsidRDefault="00CE5338" w:rsidP="006C07CB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When a</w:t>
            </w:r>
            <w:r w:rsidR="0049003A">
              <w:rPr>
                <w:rFonts w:cstheme="minorHAnsi"/>
              </w:rPr>
              <w:t xml:space="preserve"> system at</w:t>
            </w:r>
            <w:r>
              <w:rPr>
                <w:rFonts w:cstheme="minorHAnsi"/>
              </w:rPr>
              <w:t xml:space="preserve"> equilibrium is stressed, it will shift in a way that relieves the stress and reestablishes equilibrium.</w:t>
            </w:r>
          </w:p>
        </w:tc>
      </w:tr>
      <w:tr w:rsidR="0049003A" w:rsidRPr="00B41807" w14:paraId="22E2C300" w14:textId="77777777" w:rsidTr="00641935">
        <w:trPr>
          <w:cantSplit/>
        </w:trPr>
        <w:tc>
          <w:tcPr>
            <w:tcW w:w="2767" w:type="dxa"/>
            <w:vAlign w:val="center"/>
          </w:tcPr>
          <w:p w14:paraId="4AA4E1F9" w14:textId="77777777" w:rsidR="0049003A" w:rsidRPr="00B74395" w:rsidRDefault="0049003A" w:rsidP="00400F9D">
            <w:pPr>
              <w:pStyle w:val="NoSpacing"/>
              <w:rPr>
                <w:rFonts w:ascii="Calibri" w:eastAsia="SimSun" w:hAnsi="Calibri" w:cs="Arial"/>
                <w:b/>
                <w:bCs/>
                <w:lang w:val="pt-PT"/>
              </w:rPr>
            </w:pPr>
          </w:p>
        </w:tc>
        <w:tc>
          <w:tcPr>
            <w:tcW w:w="6570" w:type="dxa"/>
            <w:gridSpan w:val="3"/>
            <w:vAlign w:val="center"/>
          </w:tcPr>
          <w:p w14:paraId="327DE5B9" w14:textId="353C85C7" w:rsidR="0049003A" w:rsidRDefault="007A17E3" w:rsidP="007A17E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DE4E63D" wp14:editId="7A5C36C1">
                  <wp:extent cx="3589798" cy="2661557"/>
                  <wp:effectExtent l="0" t="0" r="0" b="5715"/>
                  <wp:docPr id="108732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3213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92" cy="26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338" w:rsidRPr="00B41807" w14:paraId="4DA47C6D" w14:textId="77777777" w:rsidTr="00641935">
        <w:trPr>
          <w:cantSplit/>
        </w:trPr>
        <w:tc>
          <w:tcPr>
            <w:tcW w:w="2767" w:type="dxa"/>
            <w:vAlign w:val="center"/>
          </w:tcPr>
          <w:p w14:paraId="5B9FADF6" w14:textId="4AF55660" w:rsidR="00CE5338" w:rsidRPr="00B41807" w:rsidRDefault="00E31024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</w:t>
            </w:r>
            <w:r w:rsidR="009A3216">
              <w:rPr>
                <w:rFonts w:cstheme="minorHAnsi"/>
                <w:b/>
                <w:bCs/>
                <w:lang w:val="pt-PT"/>
              </w:rPr>
              <w:t>: Concentration</w:t>
            </w:r>
          </w:p>
        </w:tc>
        <w:tc>
          <w:tcPr>
            <w:tcW w:w="6570" w:type="dxa"/>
            <w:gridSpan w:val="3"/>
            <w:vAlign w:val="center"/>
          </w:tcPr>
          <w:p w14:paraId="5996FA8D" w14:textId="6D174C9A" w:rsidR="003E2C27" w:rsidRDefault="005A7D87" w:rsidP="005A7D87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0B3007">
              <w:rPr>
                <w:rFonts w:cstheme="minorHAnsi"/>
              </w:rPr>
              <w:t xml:space="preserve"> system in </w:t>
            </w:r>
            <w:r>
              <w:rPr>
                <w:rFonts w:cstheme="minorHAnsi"/>
              </w:rPr>
              <w:t>equilibrium will</w:t>
            </w:r>
            <w:r w:rsidR="003E2C27">
              <w:rPr>
                <w:rFonts w:cstheme="minorHAnsi"/>
              </w:rPr>
              <w:t>:</w:t>
            </w:r>
          </w:p>
          <w:p w14:paraId="6056F16D" w14:textId="32E2384A" w:rsidR="003E2C27" w:rsidRDefault="00B377AE" w:rsidP="00B377AE">
            <w:pPr>
              <w:pStyle w:val="NoSpacing"/>
              <w:numPr>
                <w:ilvl w:val="0"/>
                <w:numId w:val="49"/>
              </w:numPr>
              <w:ind w:left="700"/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 w:rsidRPr="00B377AE">
              <w:rPr>
                <w:rFonts w:cstheme="minorHAnsi"/>
              </w:rPr>
              <w:t xml:space="preserve">: </w:t>
            </w:r>
            <w:r w:rsidR="005A7D87" w:rsidRPr="003E2C27">
              <w:rPr>
                <w:rFonts w:cstheme="minorHAnsi"/>
                <w:u w:val="single"/>
              </w:rPr>
              <w:t>shift away</w:t>
            </w:r>
            <w:r w:rsidR="005A7D87">
              <w:rPr>
                <w:rFonts w:cstheme="minorHAnsi"/>
              </w:rPr>
              <w:t xml:space="preserve"> from the side that experiences an increase in concentration.</w:t>
            </w:r>
          </w:p>
          <w:p w14:paraId="43B68F4E" w14:textId="699D54FA" w:rsidR="005A7D87" w:rsidRPr="00B41807" w:rsidRDefault="00B377AE" w:rsidP="00B377AE">
            <w:pPr>
              <w:pStyle w:val="NoSpacing"/>
              <w:numPr>
                <w:ilvl w:val="0"/>
                <w:numId w:val="49"/>
              </w:numPr>
              <w:ind w:left="700"/>
              <w:rPr>
                <w:rFonts w:cstheme="minorHAnsi"/>
              </w:rPr>
            </w:pPr>
            <w:r>
              <w:rPr>
                <w:rFonts w:ascii="Cambria Math" w:hAnsi="Cambria Math"/>
              </w:rPr>
              <w:t>⬇:</w:t>
            </w:r>
            <w:r>
              <w:rPr>
                <w:rFonts w:cstheme="minorHAnsi"/>
                <w:u w:val="single"/>
              </w:rPr>
              <w:t xml:space="preserve"> </w:t>
            </w:r>
            <w:r w:rsidR="005A7D87" w:rsidRPr="003E2C27">
              <w:rPr>
                <w:rFonts w:cstheme="minorHAnsi"/>
                <w:u w:val="single"/>
              </w:rPr>
              <w:t>shift towards</w:t>
            </w:r>
            <w:r w:rsidR="005A7D87">
              <w:rPr>
                <w:rFonts w:cstheme="minorHAnsi"/>
              </w:rPr>
              <w:t xml:space="preserve"> the side that experiences a decrease in concentration.</w:t>
            </w:r>
          </w:p>
        </w:tc>
      </w:tr>
      <w:tr w:rsidR="009A3216" w:rsidRPr="00B41807" w14:paraId="63D331BF" w14:textId="77777777" w:rsidTr="002846C3">
        <w:trPr>
          <w:cantSplit/>
        </w:trPr>
        <w:tc>
          <w:tcPr>
            <w:tcW w:w="2767" w:type="dxa"/>
            <w:vAlign w:val="center"/>
          </w:tcPr>
          <w:p w14:paraId="3A463A50" w14:textId="509BE177" w:rsidR="009A3216" w:rsidRPr="00B41807" w:rsidRDefault="009A3216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Shifting: Temperature</w:t>
            </w:r>
          </w:p>
        </w:tc>
        <w:tc>
          <w:tcPr>
            <w:tcW w:w="6570" w:type="dxa"/>
            <w:gridSpan w:val="3"/>
            <w:vAlign w:val="center"/>
          </w:tcPr>
          <w:p w14:paraId="0379CF59" w14:textId="223C46C3" w:rsidR="009A3216" w:rsidRDefault="00B377AE" w:rsidP="009A3216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>
              <w:rPr>
                <w:rFonts w:ascii="Cambria Math" w:hAnsi="Cambria Math"/>
              </w:rPr>
              <w:t xml:space="preserve">: </w:t>
            </w:r>
            <w:r w:rsidR="009A3216">
              <w:rPr>
                <w:rFonts w:cstheme="minorHAnsi"/>
              </w:rPr>
              <w:t xml:space="preserve">When temperature is </w:t>
            </w:r>
            <w:r w:rsidR="009A3216" w:rsidRPr="008A4C7B">
              <w:rPr>
                <w:rFonts w:cstheme="minorHAnsi"/>
                <w:u w:val="single"/>
              </w:rPr>
              <w:t>raised</w:t>
            </w:r>
            <w:r w:rsidR="009A3216">
              <w:rPr>
                <w:rFonts w:cstheme="minorHAnsi"/>
              </w:rPr>
              <w:t>, an equilibrium will shift away from the side that contains energy.</w:t>
            </w:r>
          </w:p>
          <w:p w14:paraId="034AB375" w14:textId="76CA8AD2" w:rsidR="009A3216" w:rsidRPr="00B41807" w:rsidRDefault="00B377AE" w:rsidP="008A4C7B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ascii="Cambria Math" w:hAnsi="Cambria Math"/>
              </w:rPr>
              <w:t xml:space="preserve">⬇: </w:t>
            </w:r>
            <w:r w:rsidR="008A4C7B">
              <w:rPr>
                <w:rFonts w:cstheme="minorHAnsi"/>
              </w:rPr>
              <w:t xml:space="preserve">When </w:t>
            </w:r>
            <w:r>
              <w:rPr>
                <w:rFonts w:cstheme="minorHAnsi"/>
              </w:rPr>
              <w:t xml:space="preserve">temperature </w:t>
            </w:r>
            <w:r w:rsidR="008A4C7B">
              <w:rPr>
                <w:rFonts w:cstheme="minorHAnsi"/>
              </w:rPr>
              <w:t xml:space="preserve">is </w:t>
            </w:r>
            <w:r w:rsidR="008A4C7B" w:rsidRPr="008A4C7B">
              <w:rPr>
                <w:rFonts w:cstheme="minorHAnsi"/>
                <w:u w:val="single"/>
              </w:rPr>
              <w:t>lowered</w:t>
            </w:r>
            <w:r w:rsidR="008A4C7B">
              <w:rPr>
                <w:rFonts w:cstheme="minorHAnsi"/>
              </w:rPr>
              <w:t>, it will shift towards the side that contains energy.</w:t>
            </w:r>
          </w:p>
        </w:tc>
      </w:tr>
      <w:tr w:rsidR="00336C63" w:rsidRPr="00B41807" w14:paraId="4E907841" w14:textId="77777777" w:rsidTr="00D4627F">
        <w:trPr>
          <w:cantSplit/>
        </w:trPr>
        <w:tc>
          <w:tcPr>
            <w:tcW w:w="2767" w:type="dxa"/>
            <w:vAlign w:val="center"/>
          </w:tcPr>
          <w:p w14:paraId="3828469B" w14:textId="40BE253C" w:rsidR="00336C63" w:rsidRPr="00B41807" w:rsidRDefault="00336C6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K</m:t>
              </m:r>
            </m:oMath>
            <w:r>
              <w:rPr>
                <w:rFonts w:cstheme="minorHAnsi"/>
                <w:b/>
                <w:bCs/>
                <w:lang w:val="pt-PT"/>
              </w:rPr>
              <w:t xml:space="preserve"> Shifting: Pressure</w:t>
            </w:r>
          </w:p>
        </w:tc>
        <w:tc>
          <w:tcPr>
            <w:tcW w:w="6570" w:type="dxa"/>
            <w:gridSpan w:val="3"/>
            <w:vAlign w:val="center"/>
          </w:tcPr>
          <w:p w14:paraId="4EDFD4F2" w14:textId="02C16EF5" w:rsidR="00336C63" w:rsidRDefault="00B377AE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B377AE">
              <w:rPr>
                <w:rFonts w:ascii="Cambria Math" w:hAnsi="Cambria Math"/>
              </w:rPr>
              <w:t>⬆</w:t>
            </w:r>
            <w:r>
              <w:rPr>
                <w:rFonts w:ascii="Cambria Math" w:hAnsi="Cambria Math"/>
              </w:rPr>
              <w:t xml:space="preserve">: </w:t>
            </w:r>
            <w:r w:rsidR="00336C63">
              <w:rPr>
                <w:rFonts w:cstheme="minorHAnsi"/>
              </w:rPr>
              <w:t xml:space="preserve">When pressure is </w:t>
            </w:r>
            <w:r w:rsidR="00336C63" w:rsidRPr="008A4C7B">
              <w:rPr>
                <w:rFonts w:cstheme="minorHAnsi"/>
                <w:u w:val="single"/>
              </w:rPr>
              <w:t>raised</w:t>
            </w:r>
            <w:r w:rsidR="00336C63">
              <w:rPr>
                <w:rFonts w:cstheme="minorHAnsi"/>
              </w:rPr>
              <w:t xml:space="preserve">, an equilibrium will shift away from the side that has the most gas molecules. </w:t>
            </w:r>
          </w:p>
          <w:p w14:paraId="063F2927" w14:textId="4751CDE2" w:rsidR="00336C63" w:rsidRDefault="00B377AE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>
              <w:rPr>
                <w:rFonts w:ascii="Cambria Math" w:hAnsi="Cambria Math"/>
              </w:rPr>
              <w:t xml:space="preserve">⬇: </w:t>
            </w:r>
            <w:r w:rsidR="00336C63">
              <w:rPr>
                <w:rFonts w:cstheme="minorHAnsi"/>
              </w:rPr>
              <w:t xml:space="preserve">When pressure is </w:t>
            </w:r>
            <w:r w:rsidR="00336C63" w:rsidRPr="008A4C7B">
              <w:rPr>
                <w:rFonts w:cstheme="minorHAnsi"/>
                <w:u w:val="single"/>
              </w:rPr>
              <w:t>lowered</w:t>
            </w:r>
            <w:r w:rsidR="00336C63">
              <w:rPr>
                <w:rFonts w:cstheme="minorHAnsi"/>
              </w:rPr>
              <w:t>, it will shift towards the side that has the most gas molecules</w:t>
            </w:r>
          </w:p>
          <w:p w14:paraId="5B650C29" w14:textId="255491DE" w:rsidR="00EC6B9D" w:rsidRPr="00B41807" w:rsidRDefault="00933609" w:rsidP="00336C63">
            <w:pPr>
              <w:pStyle w:val="NoSpacing"/>
              <w:numPr>
                <w:ilvl w:val="0"/>
                <w:numId w:val="50"/>
              </w:numPr>
              <w:rPr>
                <w:rFonts w:cstheme="minorHAnsi"/>
              </w:rPr>
            </w:pPr>
            <w:r w:rsidRPr="00933609">
              <w:rPr>
                <w:rFonts w:ascii="Cambria Math" w:hAnsi="Cambria Math" w:cstheme="minorHAnsi"/>
                <w:b/>
                <w:bCs/>
              </w:rPr>
              <w:t>↔</w:t>
            </w:r>
            <w:r>
              <w:rPr>
                <w:rFonts w:ascii="Cambria Math" w:hAnsi="Cambria Math" w:cstheme="minorHAnsi"/>
              </w:rPr>
              <w:t xml:space="preserve">: </w:t>
            </w:r>
            <w:r w:rsidR="00EC6B9D">
              <w:rPr>
                <w:rFonts w:cstheme="minorHAnsi"/>
              </w:rPr>
              <w:t xml:space="preserve">If there are </w:t>
            </w:r>
            <w:r w:rsidR="00EC6B9D" w:rsidRPr="00876AAA">
              <w:rPr>
                <w:rFonts w:cstheme="minorHAnsi"/>
                <w:u w:val="single"/>
              </w:rPr>
              <w:t>no gas</w:t>
            </w:r>
            <w:r w:rsidR="00EC6B9D">
              <w:rPr>
                <w:rFonts w:cstheme="minorHAnsi"/>
              </w:rPr>
              <w:t xml:space="preserve"> molecules, the equilibrium doesn’t shift when pressure is changed.</w:t>
            </w:r>
          </w:p>
        </w:tc>
      </w:tr>
      <w:tr w:rsidR="008C2D9F" w:rsidRPr="00B41807" w14:paraId="57E7C69B" w14:textId="77777777" w:rsidTr="00C06350">
        <w:trPr>
          <w:cantSplit/>
        </w:trPr>
        <w:tc>
          <w:tcPr>
            <w:tcW w:w="2767" w:type="dxa"/>
            <w:vAlign w:val="center"/>
          </w:tcPr>
          <w:p w14:paraId="61BB7D91" w14:textId="25267251" w:rsidR="008C2D9F" w:rsidRPr="00B41807" w:rsidRDefault="008C2D9F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Acid Ionization Constant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a</m:t>
                  </m:r>
                </m:sub>
              </m:sSub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570" w:type="dxa"/>
            <w:gridSpan w:val="3"/>
            <w:vAlign w:val="center"/>
          </w:tcPr>
          <w:p w14:paraId="03406177" w14:textId="7C167254" w:rsidR="008C2D9F" w:rsidRPr="00B41807" w:rsidRDefault="008C2D9F" w:rsidP="008C2D9F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The equilibrium constant for the reaction between an </w:t>
            </w:r>
            <w:r w:rsidRPr="006A103A">
              <w:rPr>
                <w:rFonts w:cstheme="minorHAnsi"/>
                <w:u w:val="single"/>
              </w:rPr>
              <w:t>acid</w:t>
            </w:r>
            <w:r>
              <w:rPr>
                <w:rFonts w:cstheme="minorHAnsi"/>
              </w:rPr>
              <w:t xml:space="preserve"> and water.</w:t>
            </w:r>
          </w:p>
        </w:tc>
      </w:tr>
      <w:tr w:rsidR="00D44F91" w:rsidRPr="00B41807" w14:paraId="3C339F54" w14:textId="77777777" w:rsidTr="00F5506C">
        <w:trPr>
          <w:cantSplit/>
        </w:trPr>
        <w:tc>
          <w:tcPr>
            <w:tcW w:w="2767" w:type="dxa"/>
            <w:vAlign w:val="center"/>
          </w:tcPr>
          <w:p w14:paraId="71BB00E0" w14:textId="2C271B10" w:rsidR="00D44F91" w:rsidRPr="00B41807" w:rsidRDefault="00D44F91" w:rsidP="00D44F9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Base Ionization Constant (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lang w:val="pt-PT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K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lang w:val="pt-PT"/>
                    </w:rPr>
                    <m:t>b</m:t>
                  </m:r>
                </m:sub>
              </m:sSub>
            </m:oMath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6570" w:type="dxa"/>
            <w:gridSpan w:val="3"/>
            <w:vAlign w:val="center"/>
          </w:tcPr>
          <w:p w14:paraId="3B5EBADE" w14:textId="66811CA3" w:rsidR="00D44F91" w:rsidRPr="00B41807" w:rsidRDefault="00D44F91" w:rsidP="00C7502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The equilibrium constant for the reaction between a </w:t>
            </w:r>
            <w:r w:rsidRPr="006A103A">
              <w:rPr>
                <w:rFonts w:cstheme="minorHAnsi"/>
                <w:u w:val="single"/>
              </w:rPr>
              <w:t>base</w:t>
            </w:r>
            <w:r>
              <w:rPr>
                <w:rFonts w:cstheme="minorHAnsi"/>
              </w:rPr>
              <w:t xml:space="preserve"> and water.</w:t>
            </w:r>
          </w:p>
        </w:tc>
      </w:tr>
    </w:tbl>
    <w:p w14:paraId="1051FC2F" w14:textId="34444C0D" w:rsidR="002E3891" w:rsidRPr="00B41807" w:rsidRDefault="002E3891" w:rsidP="002E3891">
      <w:pPr>
        <w:rPr>
          <w:rFonts w:cstheme="minorHAnsi"/>
          <w:b/>
          <w:sz w:val="28"/>
        </w:rPr>
      </w:pPr>
    </w:p>
    <w:p w14:paraId="0244D3AC" w14:textId="60371E7B" w:rsidR="00FC2821" w:rsidRPr="00B57D65" w:rsidRDefault="00FC2821" w:rsidP="00FC2821">
      <w:pPr>
        <w:tabs>
          <w:tab w:val="left" w:pos="3834"/>
        </w:tabs>
        <w:spacing w:after="0"/>
        <w:rPr>
          <w:rFonts w:cstheme="minorHAnsi"/>
          <w:b/>
          <w:bCs/>
          <w:sz w:val="28"/>
          <w:szCs w:val="28"/>
        </w:rPr>
      </w:pPr>
      <w:r w:rsidRPr="00B57D65">
        <w:rPr>
          <w:rFonts w:cstheme="minorHAnsi"/>
          <w:b/>
          <w:bCs/>
          <w:sz w:val="28"/>
          <w:szCs w:val="28"/>
        </w:rPr>
        <w:t>Sources</w:t>
      </w:r>
    </w:p>
    <w:p w14:paraId="070F9FAB" w14:textId="63850CB1" w:rsidR="007A17E3" w:rsidRDefault="007A17E3" w:rsidP="002E3891">
      <w:p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These chapters and content are from the </w:t>
      </w:r>
      <w:r w:rsidR="007B07E0">
        <w:rPr>
          <w:rFonts w:cstheme="minorHAnsi"/>
        </w:rPr>
        <w:t>textbook</w:t>
      </w:r>
      <w:r w:rsidR="005E2729">
        <w:rPr>
          <w:rFonts w:cstheme="minorHAnsi"/>
        </w:rPr>
        <w:t>:</w:t>
      </w:r>
    </w:p>
    <w:p w14:paraId="3B26524F" w14:textId="7C4646D0" w:rsidR="002E3891" w:rsidRPr="007A17E3" w:rsidRDefault="00814EEA" w:rsidP="007A17E3">
      <w:pPr>
        <w:pStyle w:val="ListParagraph"/>
        <w:numPr>
          <w:ilvl w:val="0"/>
          <w:numId w:val="51"/>
        </w:numPr>
        <w:tabs>
          <w:tab w:val="left" w:pos="3834"/>
        </w:tabs>
        <w:rPr>
          <w:rFonts w:cstheme="minorHAnsi"/>
        </w:rPr>
      </w:pPr>
      <w:r w:rsidRPr="007A17E3">
        <w:rPr>
          <w:rFonts w:cstheme="minorHAnsi"/>
        </w:rPr>
        <w:t xml:space="preserve">Dr. Jay L. Wile (2015).  </w:t>
      </w:r>
      <w:hyperlink r:id="rId35" w:history="1">
        <w:r w:rsidR="005E2729" w:rsidRPr="007A17E3">
          <w:rPr>
            <w:rStyle w:val="Hyperlink"/>
            <w:rFonts w:cstheme="minorHAnsi"/>
          </w:rPr>
          <w:t>Discovering Design with Chemistry</w:t>
        </w:r>
      </w:hyperlink>
      <w:r w:rsidR="005E2729" w:rsidRPr="007A17E3">
        <w:rPr>
          <w:rFonts w:cstheme="minorHAnsi"/>
        </w:rPr>
        <w:t>, 1</w:t>
      </w:r>
      <w:r w:rsidR="005E2729" w:rsidRPr="007A17E3">
        <w:rPr>
          <w:rFonts w:cstheme="minorHAnsi"/>
          <w:vertAlign w:val="superscript"/>
        </w:rPr>
        <w:t>st</w:t>
      </w:r>
      <w:r w:rsidR="005E2729" w:rsidRPr="007A17E3">
        <w:rPr>
          <w:rFonts w:cstheme="minorHAnsi"/>
        </w:rPr>
        <w:t xml:space="preserve"> Edition</w:t>
      </w:r>
      <w:r w:rsidRPr="007A17E3">
        <w:rPr>
          <w:rFonts w:cstheme="minorHAnsi"/>
        </w:rPr>
        <w:t>.</w:t>
      </w:r>
    </w:p>
    <w:p w14:paraId="50019EF5" w14:textId="77777777" w:rsidR="007A17E3" w:rsidRPr="00B41807" w:rsidRDefault="007A17E3" w:rsidP="002E3891">
      <w:pPr>
        <w:tabs>
          <w:tab w:val="left" w:pos="3834"/>
        </w:tabs>
        <w:rPr>
          <w:rFonts w:cstheme="minorHAnsi"/>
        </w:rPr>
      </w:pPr>
    </w:p>
    <w:sectPr w:rsidR="007A17E3" w:rsidRPr="00B41807" w:rsidSect="00755C25">
      <w:footerReference w:type="default" r:id="rId36"/>
      <w:footerReference w:type="first" r:id="rId37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EBBEC" w14:textId="77777777" w:rsidR="00F44C66" w:rsidRDefault="00F44C66" w:rsidP="006028E3">
      <w:pPr>
        <w:spacing w:after="0" w:line="240" w:lineRule="auto"/>
      </w:pPr>
      <w:r>
        <w:separator/>
      </w:r>
    </w:p>
  </w:endnote>
  <w:endnote w:type="continuationSeparator" w:id="0">
    <w:p w14:paraId="21C46AE6" w14:textId="77777777" w:rsidR="00F44C66" w:rsidRDefault="00F44C66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6850777"/>
      <w:docPartObj>
        <w:docPartGallery w:val="Page Numbers (Bottom of Page)"/>
        <w:docPartUnique/>
      </w:docPartObj>
    </w:sdtPr>
    <w:sdtContent>
      <w:p w14:paraId="5FBDD925" w14:textId="0D127CF3" w:rsidR="00AE3BBD" w:rsidRDefault="00AE3BBD">
        <w:pPr>
          <w:pStyle w:val="Footer"/>
        </w:pPr>
        <w:r>
          <w:t>Copyright © 2025</w:t>
        </w:r>
        <w:r w:rsidR="0048489E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5C91FDC4" w:rsidR="002F4404" w:rsidRPr="002F4404" w:rsidRDefault="002F4404" w:rsidP="002F4404">
        <w:pPr>
          <w:pStyle w:val="Footer"/>
        </w:pPr>
        <w:r>
          <w:t>Copyright © 202</w:t>
        </w:r>
        <w:r w:rsidR="00AE3BBD">
          <w:t>5</w:t>
        </w:r>
        <w:r w:rsidR="0048489E">
          <w:t>-2026</w:t>
        </w:r>
        <w:r>
          <w:t xml:space="preserve"> by Harold Toomey, WyzAnt Tutor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A5852" w14:textId="77777777" w:rsidR="00F44C66" w:rsidRDefault="00F44C66" w:rsidP="006028E3">
      <w:pPr>
        <w:spacing w:after="0" w:line="240" w:lineRule="auto"/>
      </w:pPr>
      <w:r>
        <w:separator/>
      </w:r>
    </w:p>
  </w:footnote>
  <w:footnote w:type="continuationSeparator" w:id="0">
    <w:p w14:paraId="2A15E253" w14:textId="77777777" w:rsidR="00F44C66" w:rsidRDefault="00F44C66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6E55"/>
    <w:multiLevelType w:val="hybridMultilevel"/>
    <w:tmpl w:val="C14C2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41A73"/>
    <w:multiLevelType w:val="hybridMultilevel"/>
    <w:tmpl w:val="23DA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22DB0"/>
    <w:multiLevelType w:val="hybridMultilevel"/>
    <w:tmpl w:val="0944D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DB5A9E"/>
    <w:multiLevelType w:val="hybridMultilevel"/>
    <w:tmpl w:val="0CDC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F54F7"/>
    <w:multiLevelType w:val="hybridMultilevel"/>
    <w:tmpl w:val="403232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40E"/>
    <w:multiLevelType w:val="hybridMultilevel"/>
    <w:tmpl w:val="19A6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16BD1"/>
    <w:multiLevelType w:val="hybridMultilevel"/>
    <w:tmpl w:val="FAEA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E3986"/>
    <w:multiLevelType w:val="hybridMultilevel"/>
    <w:tmpl w:val="0E96F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036B76"/>
    <w:multiLevelType w:val="hybridMultilevel"/>
    <w:tmpl w:val="C29EA0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BF2D15"/>
    <w:multiLevelType w:val="hybridMultilevel"/>
    <w:tmpl w:val="8EFAA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F72DF"/>
    <w:multiLevelType w:val="hybridMultilevel"/>
    <w:tmpl w:val="4F2E2C3C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65D2E"/>
    <w:multiLevelType w:val="hybridMultilevel"/>
    <w:tmpl w:val="CA7EBC4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415F1FDC"/>
    <w:multiLevelType w:val="hybridMultilevel"/>
    <w:tmpl w:val="FC1E9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77356"/>
    <w:multiLevelType w:val="hybridMultilevel"/>
    <w:tmpl w:val="EEF4A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817D3"/>
    <w:multiLevelType w:val="hybridMultilevel"/>
    <w:tmpl w:val="28884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A3CE7"/>
    <w:multiLevelType w:val="hybridMultilevel"/>
    <w:tmpl w:val="6BECD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D3EA0"/>
    <w:multiLevelType w:val="hybridMultilevel"/>
    <w:tmpl w:val="6456C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6328FD"/>
    <w:multiLevelType w:val="hybridMultilevel"/>
    <w:tmpl w:val="564AECF8"/>
    <w:lvl w:ilvl="0" w:tplc="04090001">
      <w:start w:val="1"/>
      <w:numFmt w:val="bullet"/>
      <w:lvlText w:val=""/>
      <w:lvlJc w:val="left"/>
      <w:pPr>
        <w:ind w:left="-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</w:abstractNum>
  <w:abstractNum w:abstractNumId="29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C828FA"/>
    <w:multiLevelType w:val="hybridMultilevel"/>
    <w:tmpl w:val="642C7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85378"/>
    <w:multiLevelType w:val="hybridMultilevel"/>
    <w:tmpl w:val="BBEA90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1082E"/>
    <w:multiLevelType w:val="hybridMultilevel"/>
    <w:tmpl w:val="D9C86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45277A"/>
    <w:multiLevelType w:val="hybridMultilevel"/>
    <w:tmpl w:val="4086B45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38" w15:restartNumberingAfterBreak="0">
    <w:nsid w:val="5CA206B3"/>
    <w:multiLevelType w:val="hybridMultilevel"/>
    <w:tmpl w:val="4E6CD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2216718"/>
    <w:multiLevelType w:val="multilevel"/>
    <w:tmpl w:val="B1A2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44" w15:restartNumberingAfterBreak="0">
    <w:nsid w:val="699F5077"/>
    <w:multiLevelType w:val="hybridMultilevel"/>
    <w:tmpl w:val="5A68C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427945"/>
    <w:multiLevelType w:val="hybridMultilevel"/>
    <w:tmpl w:val="EEF4AE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97983"/>
    <w:multiLevelType w:val="hybridMultilevel"/>
    <w:tmpl w:val="D2FA7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39790E"/>
    <w:multiLevelType w:val="hybridMultilevel"/>
    <w:tmpl w:val="AA6A4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31171B"/>
    <w:multiLevelType w:val="hybridMultilevel"/>
    <w:tmpl w:val="CEC01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A2A712A"/>
    <w:multiLevelType w:val="hybridMultilevel"/>
    <w:tmpl w:val="D2FA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444350">
    <w:abstractNumId w:val="2"/>
  </w:num>
  <w:num w:numId="2" w16cid:durableId="1974410484">
    <w:abstractNumId w:val="48"/>
  </w:num>
  <w:num w:numId="3" w16cid:durableId="565796851">
    <w:abstractNumId w:val="16"/>
  </w:num>
  <w:num w:numId="4" w16cid:durableId="1019818587">
    <w:abstractNumId w:val="33"/>
  </w:num>
  <w:num w:numId="5" w16cid:durableId="2147382851">
    <w:abstractNumId w:val="7"/>
  </w:num>
  <w:num w:numId="6" w16cid:durableId="1710228939">
    <w:abstractNumId w:val="29"/>
  </w:num>
  <w:num w:numId="7" w16cid:durableId="1467624583">
    <w:abstractNumId w:val="3"/>
  </w:num>
  <w:num w:numId="8" w16cid:durableId="1313019313">
    <w:abstractNumId w:val="4"/>
  </w:num>
  <w:num w:numId="9" w16cid:durableId="737479931">
    <w:abstractNumId w:val="35"/>
  </w:num>
  <w:num w:numId="10" w16cid:durableId="604536760">
    <w:abstractNumId w:val="13"/>
  </w:num>
  <w:num w:numId="11" w16cid:durableId="431509329">
    <w:abstractNumId w:val="40"/>
  </w:num>
  <w:num w:numId="12" w16cid:durableId="1515916789">
    <w:abstractNumId w:val="18"/>
  </w:num>
  <w:num w:numId="13" w16cid:durableId="747001538">
    <w:abstractNumId w:val="8"/>
  </w:num>
  <w:num w:numId="14" w16cid:durableId="1342316177">
    <w:abstractNumId w:val="39"/>
  </w:num>
  <w:num w:numId="15" w16cid:durableId="1316953038">
    <w:abstractNumId w:val="21"/>
  </w:num>
  <w:num w:numId="16" w16cid:durableId="792747911">
    <w:abstractNumId w:val="37"/>
  </w:num>
  <w:num w:numId="17" w16cid:durableId="322395571">
    <w:abstractNumId w:val="43"/>
  </w:num>
  <w:num w:numId="18" w16cid:durableId="1967007658">
    <w:abstractNumId w:val="1"/>
  </w:num>
  <w:num w:numId="19" w16cid:durableId="1359622525">
    <w:abstractNumId w:val="15"/>
  </w:num>
  <w:num w:numId="20" w16cid:durableId="385185711">
    <w:abstractNumId w:val="32"/>
  </w:num>
  <w:num w:numId="21" w16cid:durableId="108474938">
    <w:abstractNumId w:val="41"/>
  </w:num>
  <w:num w:numId="22" w16cid:durableId="1914927563">
    <w:abstractNumId w:val="49"/>
  </w:num>
  <w:num w:numId="23" w16cid:durableId="981034643">
    <w:abstractNumId w:val="0"/>
  </w:num>
  <w:num w:numId="24" w16cid:durableId="50470493">
    <w:abstractNumId w:val="9"/>
  </w:num>
  <w:num w:numId="25" w16cid:durableId="852233252">
    <w:abstractNumId w:val="44"/>
  </w:num>
  <w:num w:numId="26" w16cid:durableId="1049963601">
    <w:abstractNumId w:val="26"/>
  </w:num>
  <w:num w:numId="27" w16cid:durableId="1039159211">
    <w:abstractNumId w:val="5"/>
  </w:num>
  <w:num w:numId="28" w16cid:durableId="1489706657">
    <w:abstractNumId w:val="24"/>
  </w:num>
  <w:num w:numId="29" w16cid:durableId="800458492">
    <w:abstractNumId w:val="45"/>
  </w:num>
  <w:num w:numId="30" w16cid:durableId="417557040">
    <w:abstractNumId w:val="42"/>
  </w:num>
  <w:num w:numId="31" w16cid:durableId="792750272">
    <w:abstractNumId w:val="28"/>
  </w:num>
  <w:num w:numId="32" w16cid:durableId="1353800800">
    <w:abstractNumId w:val="6"/>
  </w:num>
  <w:num w:numId="33" w16cid:durableId="96678746">
    <w:abstractNumId w:val="30"/>
  </w:num>
  <w:num w:numId="34" w16cid:durableId="815998570">
    <w:abstractNumId w:val="50"/>
  </w:num>
  <w:num w:numId="35" w16cid:durableId="1792744410">
    <w:abstractNumId w:val="46"/>
  </w:num>
  <w:num w:numId="36" w16cid:durableId="847016294">
    <w:abstractNumId w:val="17"/>
  </w:num>
  <w:num w:numId="37" w16cid:durableId="446853236">
    <w:abstractNumId w:val="31"/>
  </w:num>
  <w:num w:numId="38" w16cid:durableId="1035613796">
    <w:abstractNumId w:val="27"/>
  </w:num>
  <w:num w:numId="39" w16cid:durableId="1654598570">
    <w:abstractNumId w:val="36"/>
  </w:num>
  <w:num w:numId="40" w16cid:durableId="876937753">
    <w:abstractNumId w:val="14"/>
  </w:num>
  <w:num w:numId="41" w16cid:durableId="1257136176">
    <w:abstractNumId w:val="38"/>
  </w:num>
  <w:num w:numId="42" w16cid:durableId="1435590640">
    <w:abstractNumId w:val="34"/>
  </w:num>
  <w:num w:numId="43" w16cid:durableId="709231352">
    <w:abstractNumId w:val="10"/>
  </w:num>
  <w:num w:numId="44" w16cid:durableId="1077551563">
    <w:abstractNumId w:val="11"/>
  </w:num>
  <w:num w:numId="45" w16cid:durableId="1066686303">
    <w:abstractNumId w:val="25"/>
  </w:num>
  <w:num w:numId="46" w16cid:durableId="648873393">
    <w:abstractNumId w:val="47"/>
  </w:num>
  <w:num w:numId="47" w16cid:durableId="825974458">
    <w:abstractNumId w:val="23"/>
  </w:num>
  <w:num w:numId="48" w16cid:durableId="826558028">
    <w:abstractNumId w:val="12"/>
  </w:num>
  <w:num w:numId="49" w16cid:durableId="338393204">
    <w:abstractNumId w:val="22"/>
  </w:num>
  <w:num w:numId="50" w16cid:durableId="1094478359">
    <w:abstractNumId w:val="19"/>
  </w:num>
  <w:num w:numId="51" w16cid:durableId="155650350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0CBA"/>
    <w:rsid w:val="000010B0"/>
    <w:rsid w:val="00001567"/>
    <w:rsid w:val="0000294B"/>
    <w:rsid w:val="000040D8"/>
    <w:rsid w:val="000048F3"/>
    <w:rsid w:val="0000490F"/>
    <w:rsid w:val="00005884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9C"/>
    <w:rsid w:val="00017C0C"/>
    <w:rsid w:val="000200E9"/>
    <w:rsid w:val="000202A5"/>
    <w:rsid w:val="0002299D"/>
    <w:rsid w:val="0002361A"/>
    <w:rsid w:val="000246AF"/>
    <w:rsid w:val="00024765"/>
    <w:rsid w:val="0002516E"/>
    <w:rsid w:val="000254D3"/>
    <w:rsid w:val="00025607"/>
    <w:rsid w:val="00025EC2"/>
    <w:rsid w:val="00026F9E"/>
    <w:rsid w:val="000274CE"/>
    <w:rsid w:val="00030030"/>
    <w:rsid w:val="000308DC"/>
    <w:rsid w:val="00030AC5"/>
    <w:rsid w:val="000311A0"/>
    <w:rsid w:val="000312A0"/>
    <w:rsid w:val="00031632"/>
    <w:rsid w:val="00031CE9"/>
    <w:rsid w:val="0003205F"/>
    <w:rsid w:val="00032095"/>
    <w:rsid w:val="000328C0"/>
    <w:rsid w:val="0003359D"/>
    <w:rsid w:val="00034A5F"/>
    <w:rsid w:val="00034AC5"/>
    <w:rsid w:val="00034D94"/>
    <w:rsid w:val="0003630A"/>
    <w:rsid w:val="00036C22"/>
    <w:rsid w:val="000373B4"/>
    <w:rsid w:val="00037969"/>
    <w:rsid w:val="00037E23"/>
    <w:rsid w:val="000408E8"/>
    <w:rsid w:val="000415DA"/>
    <w:rsid w:val="000430D1"/>
    <w:rsid w:val="000435A6"/>
    <w:rsid w:val="0004387F"/>
    <w:rsid w:val="00044823"/>
    <w:rsid w:val="0004587D"/>
    <w:rsid w:val="00046114"/>
    <w:rsid w:val="0004663A"/>
    <w:rsid w:val="000466BC"/>
    <w:rsid w:val="00046DF1"/>
    <w:rsid w:val="00046EC7"/>
    <w:rsid w:val="00047391"/>
    <w:rsid w:val="00047484"/>
    <w:rsid w:val="00047B7E"/>
    <w:rsid w:val="00047EC8"/>
    <w:rsid w:val="00047F00"/>
    <w:rsid w:val="0005058D"/>
    <w:rsid w:val="00050C90"/>
    <w:rsid w:val="00050C9E"/>
    <w:rsid w:val="00052D30"/>
    <w:rsid w:val="0005344C"/>
    <w:rsid w:val="0005417C"/>
    <w:rsid w:val="0005468C"/>
    <w:rsid w:val="00054F5B"/>
    <w:rsid w:val="000552BB"/>
    <w:rsid w:val="000559EA"/>
    <w:rsid w:val="00055EAA"/>
    <w:rsid w:val="000561A3"/>
    <w:rsid w:val="00056EE2"/>
    <w:rsid w:val="0005732E"/>
    <w:rsid w:val="0005782A"/>
    <w:rsid w:val="000578E4"/>
    <w:rsid w:val="000611EA"/>
    <w:rsid w:val="00061964"/>
    <w:rsid w:val="00061DB6"/>
    <w:rsid w:val="0006204C"/>
    <w:rsid w:val="0006497D"/>
    <w:rsid w:val="00066D29"/>
    <w:rsid w:val="00066D5A"/>
    <w:rsid w:val="00067EB9"/>
    <w:rsid w:val="000717B7"/>
    <w:rsid w:val="00072473"/>
    <w:rsid w:val="0007316F"/>
    <w:rsid w:val="000739E8"/>
    <w:rsid w:val="00073D7D"/>
    <w:rsid w:val="000748F2"/>
    <w:rsid w:val="0007493F"/>
    <w:rsid w:val="0007523F"/>
    <w:rsid w:val="00075314"/>
    <w:rsid w:val="0007574A"/>
    <w:rsid w:val="0007605A"/>
    <w:rsid w:val="00076077"/>
    <w:rsid w:val="00077061"/>
    <w:rsid w:val="000775BC"/>
    <w:rsid w:val="00077BBD"/>
    <w:rsid w:val="0008010D"/>
    <w:rsid w:val="000825EF"/>
    <w:rsid w:val="000827B3"/>
    <w:rsid w:val="00082A99"/>
    <w:rsid w:val="0008416C"/>
    <w:rsid w:val="00084252"/>
    <w:rsid w:val="0008479C"/>
    <w:rsid w:val="00086947"/>
    <w:rsid w:val="00086CCC"/>
    <w:rsid w:val="0008705A"/>
    <w:rsid w:val="00087BBC"/>
    <w:rsid w:val="000904F7"/>
    <w:rsid w:val="0009082E"/>
    <w:rsid w:val="00090D83"/>
    <w:rsid w:val="00091413"/>
    <w:rsid w:val="0009161E"/>
    <w:rsid w:val="00091A0A"/>
    <w:rsid w:val="00091BE1"/>
    <w:rsid w:val="00091C69"/>
    <w:rsid w:val="00091FAB"/>
    <w:rsid w:val="000928A5"/>
    <w:rsid w:val="00092B45"/>
    <w:rsid w:val="00092B4E"/>
    <w:rsid w:val="000946EC"/>
    <w:rsid w:val="00094B09"/>
    <w:rsid w:val="00094D74"/>
    <w:rsid w:val="00095A29"/>
    <w:rsid w:val="000967A1"/>
    <w:rsid w:val="00097399"/>
    <w:rsid w:val="00097677"/>
    <w:rsid w:val="000A0105"/>
    <w:rsid w:val="000A0115"/>
    <w:rsid w:val="000A073B"/>
    <w:rsid w:val="000A0DB4"/>
    <w:rsid w:val="000A20A2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A7537"/>
    <w:rsid w:val="000B05F8"/>
    <w:rsid w:val="000B0B25"/>
    <w:rsid w:val="000B0E78"/>
    <w:rsid w:val="000B0EA0"/>
    <w:rsid w:val="000B0F30"/>
    <w:rsid w:val="000B148D"/>
    <w:rsid w:val="000B1CFD"/>
    <w:rsid w:val="000B20A1"/>
    <w:rsid w:val="000B29FD"/>
    <w:rsid w:val="000B2CB5"/>
    <w:rsid w:val="000B3007"/>
    <w:rsid w:val="000B437E"/>
    <w:rsid w:val="000B58FE"/>
    <w:rsid w:val="000B5CAE"/>
    <w:rsid w:val="000B6008"/>
    <w:rsid w:val="000B6442"/>
    <w:rsid w:val="000B744F"/>
    <w:rsid w:val="000B7F1C"/>
    <w:rsid w:val="000C034E"/>
    <w:rsid w:val="000C0956"/>
    <w:rsid w:val="000C0992"/>
    <w:rsid w:val="000C1366"/>
    <w:rsid w:val="000C23D2"/>
    <w:rsid w:val="000C34CA"/>
    <w:rsid w:val="000C3E3B"/>
    <w:rsid w:val="000C4330"/>
    <w:rsid w:val="000C600E"/>
    <w:rsid w:val="000C6563"/>
    <w:rsid w:val="000C6A6B"/>
    <w:rsid w:val="000C7333"/>
    <w:rsid w:val="000C7437"/>
    <w:rsid w:val="000C79C6"/>
    <w:rsid w:val="000D0994"/>
    <w:rsid w:val="000D09FC"/>
    <w:rsid w:val="000D0B8A"/>
    <w:rsid w:val="000D2562"/>
    <w:rsid w:val="000D2851"/>
    <w:rsid w:val="000D3008"/>
    <w:rsid w:val="000D3200"/>
    <w:rsid w:val="000D328B"/>
    <w:rsid w:val="000D33C3"/>
    <w:rsid w:val="000D3424"/>
    <w:rsid w:val="000D3F0B"/>
    <w:rsid w:val="000D434A"/>
    <w:rsid w:val="000D444F"/>
    <w:rsid w:val="000D4BA8"/>
    <w:rsid w:val="000D4C47"/>
    <w:rsid w:val="000D4F9F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1E0"/>
    <w:rsid w:val="000E1B6D"/>
    <w:rsid w:val="000E1C9E"/>
    <w:rsid w:val="000E2337"/>
    <w:rsid w:val="000E3694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6E9D"/>
    <w:rsid w:val="000E7AC0"/>
    <w:rsid w:val="000F028A"/>
    <w:rsid w:val="000F1CE3"/>
    <w:rsid w:val="000F1E92"/>
    <w:rsid w:val="000F1F83"/>
    <w:rsid w:val="000F2CF8"/>
    <w:rsid w:val="000F2E36"/>
    <w:rsid w:val="000F2F2F"/>
    <w:rsid w:val="000F42D0"/>
    <w:rsid w:val="000F4348"/>
    <w:rsid w:val="000F4A28"/>
    <w:rsid w:val="000F4E3F"/>
    <w:rsid w:val="000F51ED"/>
    <w:rsid w:val="000F538F"/>
    <w:rsid w:val="000F539F"/>
    <w:rsid w:val="000F5659"/>
    <w:rsid w:val="000F5C4D"/>
    <w:rsid w:val="000F5FED"/>
    <w:rsid w:val="000F6D2D"/>
    <w:rsid w:val="00101070"/>
    <w:rsid w:val="001010B9"/>
    <w:rsid w:val="001013FC"/>
    <w:rsid w:val="0010141C"/>
    <w:rsid w:val="0010182C"/>
    <w:rsid w:val="00101B45"/>
    <w:rsid w:val="00101C11"/>
    <w:rsid w:val="001020D7"/>
    <w:rsid w:val="00102849"/>
    <w:rsid w:val="001028C4"/>
    <w:rsid w:val="00103049"/>
    <w:rsid w:val="00103B38"/>
    <w:rsid w:val="00107708"/>
    <w:rsid w:val="00107AA1"/>
    <w:rsid w:val="00112BBC"/>
    <w:rsid w:val="001137ED"/>
    <w:rsid w:val="00114C72"/>
    <w:rsid w:val="001165D1"/>
    <w:rsid w:val="00116C04"/>
    <w:rsid w:val="00116FF3"/>
    <w:rsid w:val="001178F7"/>
    <w:rsid w:val="00117BA5"/>
    <w:rsid w:val="00120015"/>
    <w:rsid w:val="00120D56"/>
    <w:rsid w:val="001212E7"/>
    <w:rsid w:val="00121477"/>
    <w:rsid w:val="00121757"/>
    <w:rsid w:val="00121E0B"/>
    <w:rsid w:val="001229EA"/>
    <w:rsid w:val="00122F69"/>
    <w:rsid w:val="001244B3"/>
    <w:rsid w:val="0012471D"/>
    <w:rsid w:val="00124905"/>
    <w:rsid w:val="001252A0"/>
    <w:rsid w:val="00125964"/>
    <w:rsid w:val="00125B54"/>
    <w:rsid w:val="00126E2D"/>
    <w:rsid w:val="00126E52"/>
    <w:rsid w:val="00127EB4"/>
    <w:rsid w:val="00131451"/>
    <w:rsid w:val="00131495"/>
    <w:rsid w:val="001321C1"/>
    <w:rsid w:val="001327EB"/>
    <w:rsid w:val="00132E2B"/>
    <w:rsid w:val="00133472"/>
    <w:rsid w:val="00133926"/>
    <w:rsid w:val="001339E5"/>
    <w:rsid w:val="00133B8D"/>
    <w:rsid w:val="00134506"/>
    <w:rsid w:val="00134766"/>
    <w:rsid w:val="00134D51"/>
    <w:rsid w:val="00135058"/>
    <w:rsid w:val="00135BEA"/>
    <w:rsid w:val="00136CB8"/>
    <w:rsid w:val="00137B47"/>
    <w:rsid w:val="001402E3"/>
    <w:rsid w:val="00141144"/>
    <w:rsid w:val="00141391"/>
    <w:rsid w:val="0014145D"/>
    <w:rsid w:val="00141EEE"/>
    <w:rsid w:val="00142156"/>
    <w:rsid w:val="001425AE"/>
    <w:rsid w:val="00142687"/>
    <w:rsid w:val="00142FED"/>
    <w:rsid w:val="001431C1"/>
    <w:rsid w:val="0014320C"/>
    <w:rsid w:val="001442D2"/>
    <w:rsid w:val="0014475D"/>
    <w:rsid w:val="00144933"/>
    <w:rsid w:val="00146987"/>
    <w:rsid w:val="001472CC"/>
    <w:rsid w:val="00150FC7"/>
    <w:rsid w:val="00150FED"/>
    <w:rsid w:val="00152707"/>
    <w:rsid w:val="00152ADD"/>
    <w:rsid w:val="00152E37"/>
    <w:rsid w:val="00153599"/>
    <w:rsid w:val="001539EE"/>
    <w:rsid w:val="00153F2F"/>
    <w:rsid w:val="00154E71"/>
    <w:rsid w:val="00155112"/>
    <w:rsid w:val="00155B06"/>
    <w:rsid w:val="00155E66"/>
    <w:rsid w:val="00155F61"/>
    <w:rsid w:val="00157594"/>
    <w:rsid w:val="0015798A"/>
    <w:rsid w:val="00157FE7"/>
    <w:rsid w:val="00161623"/>
    <w:rsid w:val="00162D82"/>
    <w:rsid w:val="001631EB"/>
    <w:rsid w:val="001631F3"/>
    <w:rsid w:val="00163581"/>
    <w:rsid w:val="001638DA"/>
    <w:rsid w:val="00164B7C"/>
    <w:rsid w:val="0016570D"/>
    <w:rsid w:val="00165C2B"/>
    <w:rsid w:val="00165D12"/>
    <w:rsid w:val="00165FB0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8DF"/>
    <w:rsid w:val="00176B91"/>
    <w:rsid w:val="00177957"/>
    <w:rsid w:val="001810F5"/>
    <w:rsid w:val="00182F57"/>
    <w:rsid w:val="00182F87"/>
    <w:rsid w:val="00183A43"/>
    <w:rsid w:val="00184857"/>
    <w:rsid w:val="00184B35"/>
    <w:rsid w:val="00184DF9"/>
    <w:rsid w:val="001863C3"/>
    <w:rsid w:val="00186B84"/>
    <w:rsid w:val="00186DB7"/>
    <w:rsid w:val="0018736A"/>
    <w:rsid w:val="00190314"/>
    <w:rsid w:val="001903E9"/>
    <w:rsid w:val="00190839"/>
    <w:rsid w:val="00190FCA"/>
    <w:rsid w:val="001915F8"/>
    <w:rsid w:val="00191BB8"/>
    <w:rsid w:val="00191F5C"/>
    <w:rsid w:val="00192234"/>
    <w:rsid w:val="00193F0E"/>
    <w:rsid w:val="00194FD0"/>
    <w:rsid w:val="0019551B"/>
    <w:rsid w:val="0019597E"/>
    <w:rsid w:val="00196C8B"/>
    <w:rsid w:val="00197059"/>
    <w:rsid w:val="00197822"/>
    <w:rsid w:val="00197DDF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A7B60"/>
    <w:rsid w:val="001B0C57"/>
    <w:rsid w:val="001B2595"/>
    <w:rsid w:val="001B35B9"/>
    <w:rsid w:val="001B367E"/>
    <w:rsid w:val="001B38FF"/>
    <w:rsid w:val="001B3C4A"/>
    <w:rsid w:val="001B6E1F"/>
    <w:rsid w:val="001C0153"/>
    <w:rsid w:val="001C092E"/>
    <w:rsid w:val="001C0A0A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31AB"/>
    <w:rsid w:val="001D446C"/>
    <w:rsid w:val="001D508F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3097"/>
    <w:rsid w:val="001E346D"/>
    <w:rsid w:val="001E3D35"/>
    <w:rsid w:val="001E4187"/>
    <w:rsid w:val="001E496D"/>
    <w:rsid w:val="001E568C"/>
    <w:rsid w:val="001E5906"/>
    <w:rsid w:val="001E74FC"/>
    <w:rsid w:val="001E79B4"/>
    <w:rsid w:val="001F0813"/>
    <w:rsid w:val="001F09DF"/>
    <w:rsid w:val="001F1010"/>
    <w:rsid w:val="001F1EB8"/>
    <w:rsid w:val="001F386C"/>
    <w:rsid w:val="001F4CE4"/>
    <w:rsid w:val="001F4EB7"/>
    <w:rsid w:val="001F556E"/>
    <w:rsid w:val="001F64B2"/>
    <w:rsid w:val="001F66B5"/>
    <w:rsid w:val="001F67DC"/>
    <w:rsid w:val="001F6AF4"/>
    <w:rsid w:val="001F70EA"/>
    <w:rsid w:val="001F78E2"/>
    <w:rsid w:val="001F7C56"/>
    <w:rsid w:val="0020026C"/>
    <w:rsid w:val="002011D1"/>
    <w:rsid w:val="002025A0"/>
    <w:rsid w:val="00202BE3"/>
    <w:rsid w:val="002035DC"/>
    <w:rsid w:val="00204347"/>
    <w:rsid w:val="00204A39"/>
    <w:rsid w:val="00204BA6"/>
    <w:rsid w:val="002055BC"/>
    <w:rsid w:val="00206863"/>
    <w:rsid w:val="00206908"/>
    <w:rsid w:val="00206ADE"/>
    <w:rsid w:val="00206DD0"/>
    <w:rsid w:val="0020725D"/>
    <w:rsid w:val="0021000D"/>
    <w:rsid w:val="00210760"/>
    <w:rsid w:val="0021180D"/>
    <w:rsid w:val="00211A18"/>
    <w:rsid w:val="00212222"/>
    <w:rsid w:val="00212994"/>
    <w:rsid w:val="002173CC"/>
    <w:rsid w:val="0021793C"/>
    <w:rsid w:val="00220232"/>
    <w:rsid w:val="0022178D"/>
    <w:rsid w:val="00222B72"/>
    <w:rsid w:val="002238BB"/>
    <w:rsid w:val="00223F7C"/>
    <w:rsid w:val="002243AE"/>
    <w:rsid w:val="002256A1"/>
    <w:rsid w:val="00226161"/>
    <w:rsid w:val="0022683B"/>
    <w:rsid w:val="00230CF1"/>
    <w:rsid w:val="00231FF2"/>
    <w:rsid w:val="00232CEF"/>
    <w:rsid w:val="00232D06"/>
    <w:rsid w:val="00233048"/>
    <w:rsid w:val="00233B27"/>
    <w:rsid w:val="002348B7"/>
    <w:rsid w:val="00234CFE"/>
    <w:rsid w:val="002350EC"/>
    <w:rsid w:val="002351BE"/>
    <w:rsid w:val="00235F5E"/>
    <w:rsid w:val="0023682E"/>
    <w:rsid w:val="00236C60"/>
    <w:rsid w:val="0023724E"/>
    <w:rsid w:val="002372A8"/>
    <w:rsid w:val="00237D19"/>
    <w:rsid w:val="002429E0"/>
    <w:rsid w:val="00242BFF"/>
    <w:rsid w:val="0024438D"/>
    <w:rsid w:val="00244CB8"/>
    <w:rsid w:val="00245066"/>
    <w:rsid w:val="00246196"/>
    <w:rsid w:val="00250573"/>
    <w:rsid w:val="002512D3"/>
    <w:rsid w:val="00251EDF"/>
    <w:rsid w:val="002529DE"/>
    <w:rsid w:val="00252ABD"/>
    <w:rsid w:val="0025436B"/>
    <w:rsid w:val="00254447"/>
    <w:rsid w:val="002546EB"/>
    <w:rsid w:val="002550B7"/>
    <w:rsid w:val="002553B9"/>
    <w:rsid w:val="002554F6"/>
    <w:rsid w:val="00255FE5"/>
    <w:rsid w:val="002566AC"/>
    <w:rsid w:val="0025682B"/>
    <w:rsid w:val="00256D35"/>
    <w:rsid w:val="00256DB6"/>
    <w:rsid w:val="002576B8"/>
    <w:rsid w:val="002602F2"/>
    <w:rsid w:val="00260CE3"/>
    <w:rsid w:val="00261138"/>
    <w:rsid w:val="00261B49"/>
    <w:rsid w:val="0026275C"/>
    <w:rsid w:val="002648FE"/>
    <w:rsid w:val="00264C54"/>
    <w:rsid w:val="00265CC7"/>
    <w:rsid w:val="00266BCC"/>
    <w:rsid w:val="00270402"/>
    <w:rsid w:val="0027042A"/>
    <w:rsid w:val="00270D55"/>
    <w:rsid w:val="00271080"/>
    <w:rsid w:val="00271A15"/>
    <w:rsid w:val="00271C35"/>
    <w:rsid w:val="00272769"/>
    <w:rsid w:val="00274C12"/>
    <w:rsid w:val="00275284"/>
    <w:rsid w:val="00275D36"/>
    <w:rsid w:val="00276C5D"/>
    <w:rsid w:val="00277F63"/>
    <w:rsid w:val="0028063E"/>
    <w:rsid w:val="00280A53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4E51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670F"/>
    <w:rsid w:val="00296882"/>
    <w:rsid w:val="00296BF9"/>
    <w:rsid w:val="00297930"/>
    <w:rsid w:val="002A0022"/>
    <w:rsid w:val="002A007B"/>
    <w:rsid w:val="002A058B"/>
    <w:rsid w:val="002A0872"/>
    <w:rsid w:val="002A0AA3"/>
    <w:rsid w:val="002A1EBF"/>
    <w:rsid w:val="002A2933"/>
    <w:rsid w:val="002A2D66"/>
    <w:rsid w:val="002A2F7F"/>
    <w:rsid w:val="002A3012"/>
    <w:rsid w:val="002A4090"/>
    <w:rsid w:val="002A4A72"/>
    <w:rsid w:val="002A5626"/>
    <w:rsid w:val="002A5913"/>
    <w:rsid w:val="002A5F73"/>
    <w:rsid w:val="002A725B"/>
    <w:rsid w:val="002A7692"/>
    <w:rsid w:val="002B007B"/>
    <w:rsid w:val="002B04CA"/>
    <w:rsid w:val="002B0ABE"/>
    <w:rsid w:val="002B10F0"/>
    <w:rsid w:val="002B1248"/>
    <w:rsid w:val="002B13F3"/>
    <w:rsid w:val="002B1839"/>
    <w:rsid w:val="002B1BAE"/>
    <w:rsid w:val="002B2342"/>
    <w:rsid w:val="002B25E6"/>
    <w:rsid w:val="002B304D"/>
    <w:rsid w:val="002B4547"/>
    <w:rsid w:val="002B4B32"/>
    <w:rsid w:val="002B4EA0"/>
    <w:rsid w:val="002B589C"/>
    <w:rsid w:val="002B59C1"/>
    <w:rsid w:val="002B5A4D"/>
    <w:rsid w:val="002B7052"/>
    <w:rsid w:val="002B746A"/>
    <w:rsid w:val="002C027D"/>
    <w:rsid w:val="002C0854"/>
    <w:rsid w:val="002C1132"/>
    <w:rsid w:val="002C242C"/>
    <w:rsid w:val="002C2CA2"/>
    <w:rsid w:val="002C30FA"/>
    <w:rsid w:val="002C34A3"/>
    <w:rsid w:val="002C36AD"/>
    <w:rsid w:val="002C4A6E"/>
    <w:rsid w:val="002C4B47"/>
    <w:rsid w:val="002C57A5"/>
    <w:rsid w:val="002C60D5"/>
    <w:rsid w:val="002C6FC8"/>
    <w:rsid w:val="002D0C20"/>
    <w:rsid w:val="002D1A83"/>
    <w:rsid w:val="002D336F"/>
    <w:rsid w:val="002D3B81"/>
    <w:rsid w:val="002D3F99"/>
    <w:rsid w:val="002D478C"/>
    <w:rsid w:val="002D4BB9"/>
    <w:rsid w:val="002D4E8D"/>
    <w:rsid w:val="002D510A"/>
    <w:rsid w:val="002D5E1C"/>
    <w:rsid w:val="002D664A"/>
    <w:rsid w:val="002D78E3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5958"/>
    <w:rsid w:val="002F6691"/>
    <w:rsid w:val="0030036B"/>
    <w:rsid w:val="003003C5"/>
    <w:rsid w:val="003009DD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77A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290"/>
    <w:rsid w:val="0031786B"/>
    <w:rsid w:val="00317EA4"/>
    <w:rsid w:val="0032072B"/>
    <w:rsid w:val="003228D6"/>
    <w:rsid w:val="00325597"/>
    <w:rsid w:val="0032645A"/>
    <w:rsid w:val="003273D0"/>
    <w:rsid w:val="003274D3"/>
    <w:rsid w:val="00327B22"/>
    <w:rsid w:val="00327BAC"/>
    <w:rsid w:val="00327EF2"/>
    <w:rsid w:val="00331C7D"/>
    <w:rsid w:val="00331FEE"/>
    <w:rsid w:val="00332DAD"/>
    <w:rsid w:val="0033314C"/>
    <w:rsid w:val="003347C8"/>
    <w:rsid w:val="00334DFD"/>
    <w:rsid w:val="00334EAB"/>
    <w:rsid w:val="00336C63"/>
    <w:rsid w:val="0034054D"/>
    <w:rsid w:val="00340587"/>
    <w:rsid w:val="003405B9"/>
    <w:rsid w:val="00340862"/>
    <w:rsid w:val="00341461"/>
    <w:rsid w:val="00341943"/>
    <w:rsid w:val="003424C8"/>
    <w:rsid w:val="003448ED"/>
    <w:rsid w:val="003449CE"/>
    <w:rsid w:val="00344F40"/>
    <w:rsid w:val="00344F89"/>
    <w:rsid w:val="0034538B"/>
    <w:rsid w:val="00345414"/>
    <w:rsid w:val="00345E9D"/>
    <w:rsid w:val="00346261"/>
    <w:rsid w:val="003473B1"/>
    <w:rsid w:val="00347A72"/>
    <w:rsid w:val="00347D17"/>
    <w:rsid w:val="003505A6"/>
    <w:rsid w:val="00350901"/>
    <w:rsid w:val="0035100E"/>
    <w:rsid w:val="003511E1"/>
    <w:rsid w:val="00351A88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1B75"/>
    <w:rsid w:val="003627EB"/>
    <w:rsid w:val="003637F1"/>
    <w:rsid w:val="00363FCE"/>
    <w:rsid w:val="0036493E"/>
    <w:rsid w:val="00364C98"/>
    <w:rsid w:val="00364EAB"/>
    <w:rsid w:val="00365044"/>
    <w:rsid w:val="00365D34"/>
    <w:rsid w:val="00367307"/>
    <w:rsid w:val="00367537"/>
    <w:rsid w:val="00367A1B"/>
    <w:rsid w:val="00370798"/>
    <w:rsid w:val="00370AF5"/>
    <w:rsid w:val="003712EC"/>
    <w:rsid w:val="00371533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3F9"/>
    <w:rsid w:val="0037459B"/>
    <w:rsid w:val="003749CD"/>
    <w:rsid w:val="00375896"/>
    <w:rsid w:val="003764BB"/>
    <w:rsid w:val="003770C6"/>
    <w:rsid w:val="00377B7C"/>
    <w:rsid w:val="00377FA4"/>
    <w:rsid w:val="003805C6"/>
    <w:rsid w:val="00381A48"/>
    <w:rsid w:val="00381C85"/>
    <w:rsid w:val="00381DF8"/>
    <w:rsid w:val="0038207A"/>
    <w:rsid w:val="00382525"/>
    <w:rsid w:val="0038289F"/>
    <w:rsid w:val="00383848"/>
    <w:rsid w:val="003839DD"/>
    <w:rsid w:val="00383AF8"/>
    <w:rsid w:val="003840C2"/>
    <w:rsid w:val="00384411"/>
    <w:rsid w:val="003847AA"/>
    <w:rsid w:val="00385D23"/>
    <w:rsid w:val="003862AE"/>
    <w:rsid w:val="00386489"/>
    <w:rsid w:val="003866A6"/>
    <w:rsid w:val="00386B74"/>
    <w:rsid w:val="003915FE"/>
    <w:rsid w:val="0039198F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6CB"/>
    <w:rsid w:val="0039572C"/>
    <w:rsid w:val="00395782"/>
    <w:rsid w:val="0039579B"/>
    <w:rsid w:val="00396113"/>
    <w:rsid w:val="00396A06"/>
    <w:rsid w:val="00397217"/>
    <w:rsid w:val="0039738A"/>
    <w:rsid w:val="00397D7A"/>
    <w:rsid w:val="00397DE5"/>
    <w:rsid w:val="003A0108"/>
    <w:rsid w:val="003A04C3"/>
    <w:rsid w:val="003A111A"/>
    <w:rsid w:val="003A1379"/>
    <w:rsid w:val="003A14D7"/>
    <w:rsid w:val="003A174D"/>
    <w:rsid w:val="003A2405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101"/>
    <w:rsid w:val="003B0972"/>
    <w:rsid w:val="003B0BBA"/>
    <w:rsid w:val="003B1B85"/>
    <w:rsid w:val="003B1DBE"/>
    <w:rsid w:val="003B28F7"/>
    <w:rsid w:val="003B2D5E"/>
    <w:rsid w:val="003B3577"/>
    <w:rsid w:val="003B3D68"/>
    <w:rsid w:val="003B4D7B"/>
    <w:rsid w:val="003B6D0A"/>
    <w:rsid w:val="003B6D4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C79AE"/>
    <w:rsid w:val="003D0F3D"/>
    <w:rsid w:val="003D42EF"/>
    <w:rsid w:val="003D455F"/>
    <w:rsid w:val="003D670E"/>
    <w:rsid w:val="003D74A1"/>
    <w:rsid w:val="003E11D4"/>
    <w:rsid w:val="003E1501"/>
    <w:rsid w:val="003E263B"/>
    <w:rsid w:val="003E2B3B"/>
    <w:rsid w:val="003E2C27"/>
    <w:rsid w:val="003E3321"/>
    <w:rsid w:val="003E3A2E"/>
    <w:rsid w:val="003E447B"/>
    <w:rsid w:val="003E457C"/>
    <w:rsid w:val="003E55A1"/>
    <w:rsid w:val="003E55F3"/>
    <w:rsid w:val="003E5C54"/>
    <w:rsid w:val="003E650F"/>
    <w:rsid w:val="003E6E5F"/>
    <w:rsid w:val="003E7230"/>
    <w:rsid w:val="003E7C82"/>
    <w:rsid w:val="003F009A"/>
    <w:rsid w:val="003F04DC"/>
    <w:rsid w:val="003F0558"/>
    <w:rsid w:val="003F0A0B"/>
    <w:rsid w:val="003F0CB3"/>
    <w:rsid w:val="003F127C"/>
    <w:rsid w:val="003F4174"/>
    <w:rsid w:val="003F5639"/>
    <w:rsid w:val="003F5F99"/>
    <w:rsid w:val="003F646B"/>
    <w:rsid w:val="003F66EB"/>
    <w:rsid w:val="003F673A"/>
    <w:rsid w:val="003F7972"/>
    <w:rsid w:val="003F7E51"/>
    <w:rsid w:val="00400042"/>
    <w:rsid w:val="00400F9D"/>
    <w:rsid w:val="00400FAE"/>
    <w:rsid w:val="00403A05"/>
    <w:rsid w:val="00403A76"/>
    <w:rsid w:val="004051C7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716A"/>
    <w:rsid w:val="004172FE"/>
    <w:rsid w:val="00417B9F"/>
    <w:rsid w:val="00420444"/>
    <w:rsid w:val="00420B10"/>
    <w:rsid w:val="00421992"/>
    <w:rsid w:val="00422236"/>
    <w:rsid w:val="004229BE"/>
    <w:rsid w:val="004242A7"/>
    <w:rsid w:val="00424EBC"/>
    <w:rsid w:val="00424F81"/>
    <w:rsid w:val="00425112"/>
    <w:rsid w:val="00425267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6715"/>
    <w:rsid w:val="00447378"/>
    <w:rsid w:val="0044789E"/>
    <w:rsid w:val="00447A6F"/>
    <w:rsid w:val="004511A8"/>
    <w:rsid w:val="00453096"/>
    <w:rsid w:val="004536DE"/>
    <w:rsid w:val="00453DCB"/>
    <w:rsid w:val="00454045"/>
    <w:rsid w:val="00454086"/>
    <w:rsid w:val="0045409F"/>
    <w:rsid w:val="00454250"/>
    <w:rsid w:val="004548D6"/>
    <w:rsid w:val="00455A6D"/>
    <w:rsid w:val="004561EC"/>
    <w:rsid w:val="004563EC"/>
    <w:rsid w:val="004568E5"/>
    <w:rsid w:val="00456DA8"/>
    <w:rsid w:val="0045743A"/>
    <w:rsid w:val="00457C09"/>
    <w:rsid w:val="0046322F"/>
    <w:rsid w:val="00463E87"/>
    <w:rsid w:val="0046413B"/>
    <w:rsid w:val="0046418C"/>
    <w:rsid w:val="00464AB8"/>
    <w:rsid w:val="004653EB"/>
    <w:rsid w:val="0046551E"/>
    <w:rsid w:val="00465801"/>
    <w:rsid w:val="00465EAD"/>
    <w:rsid w:val="00465EAE"/>
    <w:rsid w:val="00467117"/>
    <w:rsid w:val="004673CA"/>
    <w:rsid w:val="00467517"/>
    <w:rsid w:val="00471084"/>
    <w:rsid w:val="00471296"/>
    <w:rsid w:val="004718CE"/>
    <w:rsid w:val="004720E3"/>
    <w:rsid w:val="00472FF8"/>
    <w:rsid w:val="004731C4"/>
    <w:rsid w:val="00474515"/>
    <w:rsid w:val="0047463F"/>
    <w:rsid w:val="00474B63"/>
    <w:rsid w:val="00474F13"/>
    <w:rsid w:val="0047567C"/>
    <w:rsid w:val="0047659A"/>
    <w:rsid w:val="00476A54"/>
    <w:rsid w:val="004802FC"/>
    <w:rsid w:val="004806BC"/>
    <w:rsid w:val="00480D5A"/>
    <w:rsid w:val="004820BD"/>
    <w:rsid w:val="0048489E"/>
    <w:rsid w:val="0049003A"/>
    <w:rsid w:val="004900C7"/>
    <w:rsid w:val="004909BD"/>
    <w:rsid w:val="004910B0"/>
    <w:rsid w:val="00493001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34A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1C"/>
    <w:rsid w:val="004B6CCF"/>
    <w:rsid w:val="004B6F2B"/>
    <w:rsid w:val="004B7AB1"/>
    <w:rsid w:val="004B7FAF"/>
    <w:rsid w:val="004B7FE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6AC"/>
    <w:rsid w:val="004C6919"/>
    <w:rsid w:val="004C6BD3"/>
    <w:rsid w:val="004C6C38"/>
    <w:rsid w:val="004C714E"/>
    <w:rsid w:val="004C79FF"/>
    <w:rsid w:val="004C7CED"/>
    <w:rsid w:val="004D0893"/>
    <w:rsid w:val="004D0A70"/>
    <w:rsid w:val="004D12B5"/>
    <w:rsid w:val="004D14EE"/>
    <w:rsid w:val="004D1F73"/>
    <w:rsid w:val="004D274E"/>
    <w:rsid w:val="004D2784"/>
    <w:rsid w:val="004D3293"/>
    <w:rsid w:val="004D4159"/>
    <w:rsid w:val="004D5DD9"/>
    <w:rsid w:val="004D66FE"/>
    <w:rsid w:val="004D69A9"/>
    <w:rsid w:val="004D769E"/>
    <w:rsid w:val="004D7BA6"/>
    <w:rsid w:val="004E01D6"/>
    <w:rsid w:val="004E0456"/>
    <w:rsid w:val="004E13D6"/>
    <w:rsid w:val="004E22AD"/>
    <w:rsid w:val="004E2617"/>
    <w:rsid w:val="004E34CC"/>
    <w:rsid w:val="004E45CD"/>
    <w:rsid w:val="004E51EE"/>
    <w:rsid w:val="004E5530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2B17"/>
    <w:rsid w:val="004F343E"/>
    <w:rsid w:val="004F35D0"/>
    <w:rsid w:val="004F3A33"/>
    <w:rsid w:val="004F4097"/>
    <w:rsid w:val="004F44F0"/>
    <w:rsid w:val="004F5929"/>
    <w:rsid w:val="004F6850"/>
    <w:rsid w:val="004F6E18"/>
    <w:rsid w:val="004F741F"/>
    <w:rsid w:val="004F7868"/>
    <w:rsid w:val="0050095C"/>
    <w:rsid w:val="00500CB4"/>
    <w:rsid w:val="005019D5"/>
    <w:rsid w:val="00501D11"/>
    <w:rsid w:val="0050208B"/>
    <w:rsid w:val="0050218C"/>
    <w:rsid w:val="005022D0"/>
    <w:rsid w:val="00502925"/>
    <w:rsid w:val="00502BAB"/>
    <w:rsid w:val="00502D7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0FE0"/>
    <w:rsid w:val="00511BAB"/>
    <w:rsid w:val="00513070"/>
    <w:rsid w:val="005132A7"/>
    <w:rsid w:val="005136BD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58D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A8A"/>
    <w:rsid w:val="00533B7D"/>
    <w:rsid w:val="00533D34"/>
    <w:rsid w:val="00533D57"/>
    <w:rsid w:val="00533E96"/>
    <w:rsid w:val="00534641"/>
    <w:rsid w:val="00535057"/>
    <w:rsid w:val="00536243"/>
    <w:rsid w:val="005363B9"/>
    <w:rsid w:val="00536462"/>
    <w:rsid w:val="005377CE"/>
    <w:rsid w:val="0053786C"/>
    <w:rsid w:val="0054069B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8D4"/>
    <w:rsid w:val="0055295C"/>
    <w:rsid w:val="00552A0C"/>
    <w:rsid w:val="00552D62"/>
    <w:rsid w:val="00554315"/>
    <w:rsid w:val="005548AB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1DC3"/>
    <w:rsid w:val="005636F3"/>
    <w:rsid w:val="00563821"/>
    <w:rsid w:val="00563DA3"/>
    <w:rsid w:val="0056431A"/>
    <w:rsid w:val="00565918"/>
    <w:rsid w:val="0056609D"/>
    <w:rsid w:val="0057000A"/>
    <w:rsid w:val="00570101"/>
    <w:rsid w:val="005707F3"/>
    <w:rsid w:val="005713B0"/>
    <w:rsid w:val="00571BFF"/>
    <w:rsid w:val="00572659"/>
    <w:rsid w:val="00573BA4"/>
    <w:rsid w:val="00573F04"/>
    <w:rsid w:val="00574B3E"/>
    <w:rsid w:val="00575823"/>
    <w:rsid w:val="005776AA"/>
    <w:rsid w:val="00577797"/>
    <w:rsid w:val="00577B49"/>
    <w:rsid w:val="00577D62"/>
    <w:rsid w:val="00581C89"/>
    <w:rsid w:val="00583030"/>
    <w:rsid w:val="0058338B"/>
    <w:rsid w:val="005833F2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18E7"/>
    <w:rsid w:val="00591B1B"/>
    <w:rsid w:val="00592852"/>
    <w:rsid w:val="0059332C"/>
    <w:rsid w:val="00593A5C"/>
    <w:rsid w:val="00593A7B"/>
    <w:rsid w:val="00593FAF"/>
    <w:rsid w:val="005945F0"/>
    <w:rsid w:val="00594879"/>
    <w:rsid w:val="00595AFB"/>
    <w:rsid w:val="00595C29"/>
    <w:rsid w:val="00595D56"/>
    <w:rsid w:val="005975F4"/>
    <w:rsid w:val="005978CD"/>
    <w:rsid w:val="00597E76"/>
    <w:rsid w:val="005A12B1"/>
    <w:rsid w:val="005A158D"/>
    <w:rsid w:val="005A15D8"/>
    <w:rsid w:val="005A1BB0"/>
    <w:rsid w:val="005A278B"/>
    <w:rsid w:val="005A2DEF"/>
    <w:rsid w:val="005A411D"/>
    <w:rsid w:val="005A41EB"/>
    <w:rsid w:val="005A45EA"/>
    <w:rsid w:val="005A48AD"/>
    <w:rsid w:val="005A5012"/>
    <w:rsid w:val="005A5713"/>
    <w:rsid w:val="005A6390"/>
    <w:rsid w:val="005A76F2"/>
    <w:rsid w:val="005A7D87"/>
    <w:rsid w:val="005B04F7"/>
    <w:rsid w:val="005B08AD"/>
    <w:rsid w:val="005B104E"/>
    <w:rsid w:val="005B166A"/>
    <w:rsid w:val="005B19D8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2E2"/>
    <w:rsid w:val="005C201F"/>
    <w:rsid w:val="005C21E3"/>
    <w:rsid w:val="005C31B3"/>
    <w:rsid w:val="005C3EAA"/>
    <w:rsid w:val="005C3EE7"/>
    <w:rsid w:val="005C3F10"/>
    <w:rsid w:val="005C4803"/>
    <w:rsid w:val="005C5AE6"/>
    <w:rsid w:val="005C5EBB"/>
    <w:rsid w:val="005C5FA9"/>
    <w:rsid w:val="005C75BD"/>
    <w:rsid w:val="005C78CA"/>
    <w:rsid w:val="005D011E"/>
    <w:rsid w:val="005D119D"/>
    <w:rsid w:val="005D1C54"/>
    <w:rsid w:val="005D2937"/>
    <w:rsid w:val="005D2954"/>
    <w:rsid w:val="005D2DE3"/>
    <w:rsid w:val="005D3DB5"/>
    <w:rsid w:val="005D4360"/>
    <w:rsid w:val="005D4361"/>
    <w:rsid w:val="005D43DD"/>
    <w:rsid w:val="005D48EF"/>
    <w:rsid w:val="005D65B4"/>
    <w:rsid w:val="005D6A25"/>
    <w:rsid w:val="005D6B7F"/>
    <w:rsid w:val="005D7798"/>
    <w:rsid w:val="005D7ED2"/>
    <w:rsid w:val="005E00F8"/>
    <w:rsid w:val="005E04C9"/>
    <w:rsid w:val="005E0CE3"/>
    <w:rsid w:val="005E1DB6"/>
    <w:rsid w:val="005E1E03"/>
    <w:rsid w:val="005E2729"/>
    <w:rsid w:val="005E2757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2E28"/>
    <w:rsid w:val="005F3103"/>
    <w:rsid w:val="005F4CAA"/>
    <w:rsid w:val="005F4F90"/>
    <w:rsid w:val="005F5518"/>
    <w:rsid w:val="005F5A1E"/>
    <w:rsid w:val="005F62BD"/>
    <w:rsid w:val="005F6F35"/>
    <w:rsid w:val="005F70C7"/>
    <w:rsid w:val="005F7AEA"/>
    <w:rsid w:val="006008B9"/>
    <w:rsid w:val="00600DEA"/>
    <w:rsid w:val="00602000"/>
    <w:rsid w:val="006028E3"/>
    <w:rsid w:val="00602EB3"/>
    <w:rsid w:val="00602FCA"/>
    <w:rsid w:val="006038CC"/>
    <w:rsid w:val="00603C4D"/>
    <w:rsid w:val="00603F57"/>
    <w:rsid w:val="00604442"/>
    <w:rsid w:val="006052E7"/>
    <w:rsid w:val="00606C4A"/>
    <w:rsid w:val="00607E0B"/>
    <w:rsid w:val="0061006F"/>
    <w:rsid w:val="00610098"/>
    <w:rsid w:val="006103A6"/>
    <w:rsid w:val="00611465"/>
    <w:rsid w:val="00611493"/>
    <w:rsid w:val="0061200B"/>
    <w:rsid w:val="00612CC0"/>
    <w:rsid w:val="00613699"/>
    <w:rsid w:val="00614269"/>
    <w:rsid w:val="00614447"/>
    <w:rsid w:val="00614C83"/>
    <w:rsid w:val="00614F1F"/>
    <w:rsid w:val="00615D36"/>
    <w:rsid w:val="006166DA"/>
    <w:rsid w:val="00616C15"/>
    <w:rsid w:val="00617139"/>
    <w:rsid w:val="00617B5B"/>
    <w:rsid w:val="006218D1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0A9"/>
    <w:rsid w:val="0062738D"/>
    <w:rsid w:val="00627624"/>
    <w:rsid w:val="006278A6"/>
    <w:rsid w:val="00627D28"/>
    <w:rsid w:val="00627E00"/>
    <w:rsid w:val="00627F77"/>
    <w:rsid w:val="00630472"/>
    <w:rsid w:val="00631059"/>
    <w:rsid w:val="00631B6E"/>
    <w:rsid w:val="0063233D"/>
    <w:rsid w:val="00632875"/>
    <w:rsid w:val="00632B15"/>
    <w:rsid w:val="00632F03"/>
    <w:rsid w:val="00633A9B"/>
    <w:rsid w:val="00634159"/>
    <w:rsid w:val="00634AE8"/>
    <w:rsid w:val="006352DD"/>
    <w:rsid w:val="00635D13"/>
    <w:rsid w:val="00635F5B"/>
    <w:rsid w:val="00636030"/>
    <w:rsid w:val="00636951"/>
    <w:rsid w:val="00637308"/>
    <w:rsid w:val="00637C85"/>
    <w:rsid w:val="00641AF7"/>
    <w:rsid w:val="006436E8"/>
    <w:rsid w:val="00644043"/>
    <w:rsid w:val="006441C9"/>
    <w:rsid w:val="00644449"/>
    <w:rsid w:val="006444A1"/>
    <w:rsid w:val="006449E3"/>
    <w:rsid w:val="00644F84"/>
    <w:rsid w:val="0064611E"/>
    <w:rsid w:val="006469C5"/>
    <w:rsid w:val="00646F0E"/>
    <w:rsid w:val="006478DF"/>
    <w:rsid w:val="00647DF4"/>
    <w:rsid w:val="00650002"/>
    <w:rsid w:val="0065102E"/>
    <w:rsid w:val="00651FBC"/>
    <w:rsid w:val="0065241B"/>
    <w:rsid w:val="00652FB5"/>
    <w:rsid w:val="00653676"/>
    <w:rsid w:val="00653799"/>
    <w:rsid w:val="00653851"/>
    <w:rsid w:val="00653BF1"/>
    <w:rsid w:val="00653CD8"/>
    <w:rsid w:val="006542D3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C17"/>
    <w:rsid w:val="00661E0E"/>
    <w:rsid w:val="006623C0"/>
    <w:rsid w:val="006625D9"/>
    <w:rsid w:val="00662B9B"/>
    <w:rsid w:val="0066322D"/>
    <w:rsid w:val="00663A7E"/>
    <w:rsid w:val="0066438F"/>
    <w:rsid w:val="00666D76"/>
    <w:rsid w:val="0066760D"/>
    <w:rsid w:val="00667F24"/>
    <w:rsid w:val="0067038C"/>
    <w:rsid w:val="006704E5"/>
    <w:rsid w:val="00670C08"/>
    <w:rsid w:val="0067104F"/>
    <w:rsid w:val="006714EC"/>
    <w:rsid w:val="006716B2"/>
    <w:rsid w:val="0067172A"/>
    <w:rsid w:val="00671A83"/>
    <w:rsid w:val="00671C00"/>
    <w:rsid w:val="006722E3"/>
    <w:rsid w:val="00672752"/>
    <w:rsid w:val="00673A33"/>
    <w:rsid w:val="006756B7"/>
    <w:rsid w:val="00675A42"/>
    <w:rsid w:val="00675AD6"/>
    <w:rsid w:val="00675BE2"/>
    <w:rsid w:val="006766C9"/>
    <w:rsid w:val="006769DF"/>
    <w:rsid w:val="00676CB7"/>
    <w:rsid w:val="00680296"/>
    <w:rsid w:val="0068083E"/>
    <w:rsid w:val="00680D8A"/>
    <w:rsid w:val="006812C5"/>
    <w:rsid w:val="00681B2D"/>
    <w:rsid w:val="00683F1F"/>
    <w:rsid w:val="00687942"/>
    <w:rsid w:val="00690394"/>
    <w:rsid w:val="00690454"/>
    <w:rsid w:val="00690D7D"/>
    <w:rsid w:val="00690EDC"/>
    <w:rsid w:val="00690F28"/>
    <w:rsid w:val="006927BA"/>
    <w:rsid w:val="00693288"/>
    <w:rsid w:val="006933A2"/>
    <w:rsid w:val="006937F8"/>
    <w:rsid w:val="00694113"/>
    <w:rsid w:val="00694F71"/>
    <w:rsid w:val="00696218"/>
    <w:rsid w:val="00697075"/>
    <w:rsid w:val="00697595"/>
    <w:rsid w:val="006A103A"/>
    <w:rsid w:val="006A108B"/>
    <w:rsid w:val="006A165D"/>
    <w:rsid w:val="006A271E"/>
    <w:rsid w:val="006A2BE0"/>
    <w:rsid w:val="006A2C3B"/>
    <w:rsid w:val="006A2E08"/>
    <w:rsid w:val="006A336C"/>
    <w:rsid w:val="006A33A2"/>
    <w:rsid w:val="006A48A5"/>
    <w:rsid w:val="006A4B34"/>
    <w:rsid w:val="006A5999"/>
    <w:rsid w:val="006A5B0C"/>
    <w:rsid w:val="006A5E38"/>
    <w:rsid w:val="006A668E"/>
    <w:rsid w:val="006A68FA"/>
    <w:rsid w:val="006A7410"/>
    <w:rsid w:val="006B1843"/>
    <w:rsid w:val="006B188A"/>
    <w:rsid w:val="006B2B88"/>
    <w:rsid w:val="006B4867"/>
    <w:rsid w:val="006B4F17"/>
    <w:rsid w:val="006B5587"/>
    <w:rsid w:val="006B5B99"/>
    <w:rsid w:val="006B607F"/>
    <w:rsid w:val="006B63C8"/>
    <w:rsid w:val="006B78E0"/>
    <w:rsid w:val="006B79CD"/>
    <w:rsid w:val="006C04D0"/>
    <w:rsid w:val="006C07CB"/>
    <w:rsid w:val="006C0E38"/>
    <w:rsid w:val="006C0F2E"/>
    <w:rsid w:val="006C18AC"/>
    <w:rsid w:val="006C1B19"/>
    <w:rsid w:val="006C1F5C"/>
    <w:rsid w:val="006C20FA"/>
    <w:rsid w:val="006C21A0"/>
    <w:rsid w:val="006C2581"/>
    <w:rsid w:val="006C395C"/>
    <w:rsid w:val="006C4E80"/>
    <w:rsid w:val="006C5A02"/>
    <w:rsid w:val="006C6A43"/>
    <w:rsid w:val="006C6BCB"/>
    <w:rsid w:val="006C6D99"/>
    <w:rsid w:val="006C75A5"/>
    <w:rsid w:val="006C79D7"/>
    <w:rsid w:val="006D0488"/>
    <w:rsid w:val="006D0AB4"/>
    <w:rsid w:val="006D153D"/>
    <w:rsid w:val="006D19E4"/>
    <w:rsid w:val="006D1ADB"/>
    <w:rsid w:val="006D266C"/>
    <w:rsid w:val="006D2A10"/>
    <w:rsid w:val="006D2E78"/>
    <w:rsid w:val="006D3C79"/>
    <w:rsid w:val="006D4AB4"/>
    <w:rsid w:val="006D4B1F"/>
    <w:rsid w:val="006D4B31"/>
    <w:rsid w:val="006D501C"/>
    <w:rsid w:val="006D52ED"/>
    <w:rsid w:val="006D6066"/>
    <w:rsid w:val="006D6ABC"/>
    <w:rsid w:val="006D77F6"/>
    <w:rsid w:val="006D7B10"/>
    <w:rsid w:val="006D7FD4"/>
    <w:rsid w:val="006E0972"/>
    <w:rsid w:val="006E0FAF"/>
    <w:rsid w:val="006E19EF"/>
    <w:rsid w:val="006E1CE4"/>
    <w:rsid w:val="006E22C8"/>
    <w:rsid w:val="006E2D7C"/>
    <w:rsid w:val="006E3814"/>
    <w:rsid w:val="006E3B8D"/>
    <w:rsid w:val="006E58C9"/>
    <w:rsid w:val="006E5ED3"/>
    <w:rsid w:val="006E5F9C"/>
    <w:rsid w:val="006F022D"/>
    <w:rsid w:val="006F072D"/>
    <w:rsid w:val="006F12B9"/>
    <w:rsid w:val="006F1A33"/>
    <w:rsid w:val="006F25B5"/>
    <w:rsid w:val="006F27CE"/>
    <w:rsid w:val="006F3EDF"/>
    <w:rsid w:val="006F4EEA"/>
    <w:rsid w:val="006F5285"/>
    <w:rsid w:val="006F5668"/>
    <w:rsid w:val="006F5CB9"/>
    <w:rsid w:val="006F5F81"/>
    <w:rsid w:val="006F6998"/>
    <w:rsid w:val="006F70D2"/>
    <w:rsid w:val="006F7198"/>
    <w:rsid w:val="006F7978"/>
    <w:rsid w:val="00700858"/>
    <w:rsid w:val="00701C1B"/>
    <w:rsid w:val="00701C77"/>
    <w:rsid w:val="0070233D"/>
    <w:rsid w:val="00702350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91E"/>
    <w:rsid w:val="00711E70"/>
    <w:rsid w:val="007129EA"/>
    <w:rsid w:val="00712CF5"/>
    <w:rsid w:val="00713275"/>
    <w:rsid w:val="00713653"/>
    <w:rsid w:val="00714EC2"/>
    <w:rsid w:val="00715679"/>
    <w:rsid w:val="00715BEB"/>
    <w:rsid w:val="007161F9"/>
    <w:rsid w:val="007168A6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3EF"/>
    <w:rsid w:val="00723891"/>
    <w:rsid w:val="00723C83"/>
    <w:rsid w:val="00725205"/>
    <w:rsid w:val="00725415"/>
    <w:rsid w:val="00725678"/>
    <w:rsid w:val="00725BF4"/>
    <w:rsid w:val="00726696"/>
    <w:rsid w:val="00726B98"/>
    <w:rsid w:val="00727724"/>
    <w:rsid w:val="00727883"/>
    <w:rsid w:val="007303C6"/>
    <w:rsid w:val="00730AE7"/>
    <w:rsid w:val="007312A2"/>
    <w:rsid w:val="007315E0"/>
    <w:rsid w:val="00732A70"/>
    <w:rsid w:val="00732E71"/>
    <w:rsid w:val="00732EED"/>
    <w:rsid w:val="00733755"/>
    <w:rsid w:val="0073447A"/>
    <w:rsid w:val="0073487F"/>
    <w:rsid w:val="00734CFC"/>
    <w:rsid w:val="00735713"/>
    <w:rsid w:val="007358CB"/>
    <w:rsid w:val="00735E8F"/>
    <w:rsid w:val="00736D64"/>
    <w:rsid w:val="00740D53"/>
    <w:rsid w:val="0074141F"/>
    <w:rsid w:val="00742135"/>
    <w:rsid w:val="00742D12"/>
    <w:rsid w:val="00743A37"/>
    <w:rsid w:val="00743D37"/>
    <w:rsid w:val="00745221"/>
    <w:rsid w:val="00745300"/>
    <w:rsid w:val="007457B8"/>
    <w:rsid w:val="00745FFB"/>
    <w:rsid w:val="0074604A"/>
    <w:rsid w:val="00746F4E"/>
    <w:rsid w:val="00747245"/>
    <w:rsid w:val="007472DB"/>
    <w:rsid w:val="00747840"/>
    <w:rsid w:val="00750623"/>
    <w:rsid w:val="007537F1"/>
    <w:rsid w:val="00753E4F"/>
    <w:rsid w:val="00753FC6"/>
    <w:rsid w:val="0075404D"/>
    <w:rsid w:val="00754353"/>
    <w:rsid w:val="0075473E"/>
    <w:rsid w:val="00755892"/>
    <w:rsid w:val="00755C25"/>
    <w:rsid w:val="0075671D"/>
    <w:rsid w:val="0075793C"/>
    <w:rsid w:val="0076028A"/>
    <w:rsid w:val="00762092"/>
    <w:rsid w:val="00762A03"/>
    <w:rsid w:val="00763190"/>
    <w:rsid w:val="0076343A"/>
    <w:rsid w:val="00763878"/>
    <w:rsid w:val="00766EE5"/>
    <w:rsid w:val="00767A41"/>
    <w:rsid w:val="00767F7F"/>
    <w:rsid w:val="0077111D"/>
    <w:rsid w:val="00771445"/>
    <w:rsid w:val="007718CD"/>
    <w:rsid w:val="00772166"/>
    <w:rsid w:val="00772DD5"/>
    <w:rsid w:val="007751C8"/>
    <w:rsid w:val="007756A3"/>
    <w:rsid w:val="00775A15"/>
    <w:rsid w:val="00775B22"/>
    <w:rsid w:val="00777644"/>
    <w:rsid w:val="00780DE2"/>
    <w:rsid w:val="00780F6B"/>
    <w:rsid w:val="0078118F"/>
    <w:rsid w:val="00781DCB"/>
    <w:rsid w:val="00782C5A"/>
    <w:rsid w:val="007831E6"/>
    <w:rsid w:val="00784CDE"/>
    <w:rsid w:val="00784E2A"/>
    <w:rsid w:val="0078548C"/>
    <w:rsid w:val="00785710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4D68"/>
    <w:rsid w:val="0079533A"/>
    <w:rsid w:val="00796AEF"/>
    <w:rsid w:val="00796B1F"/>
    <w:rsid w:val="007973B3"/>
    <w:rsid w:val="007975B6"/>
    <w:rsid w:val="007A0D92"/>
    <w:rsid w:val="007A136D"/>
    <w:rsid w:val="007A1425"/>
    <w:rsid w:val="007A17E3"/>
    <w:rsid w:val="007A2419"/>
    <w:rsid w:val="007A27F2"/>
    <w:rsid w:val="007A2DA3"/>
    <w:rsid w:val="007A3D63"/>
    <w:rsid w:val="007A3D86"/>
    <w:rsid w:val="007A593F"/>
    <w:rsid w:val="007A5A5C"/>
    <w:rsid w:val="007A5FAF"/>
    <w:rsid w:val="007A6A8D"/>
    <w:rsid w:val="007A6E53"/>
    <w:rsid w:val="007A7134"/>
    <w:rsid w:val="007B05C7"/>
    <w:rsid w:val="007B07E0"/>
    <w:rsid w:val="007B0FAC"/>
    <w:rsid w:val="007B19DB"/>
    <w:rsid w:val="007B21D6"/>
    <w:rsid w:val="007B25A1"/>
    <w:rsid w:val="007B25FE"/>
    <w:rsid w:val="007B3CF6"/>
    <w:rsid w:val="007B4073"/>
    <w:rsid w:val="007B47A5"/>
    <w:rsid w:val="007B4F56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9A"/>
    <w:rsid w:val="007D03F9"/>
    <w:rsid w:val="007D056B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D6717"/>
    <w:rsid w:val="007E0055"/>
    <w:rsid w:val="007E0255"/>
    <w:rsid w:val="007E1445"/>
    <w:rsid w:val="007E2C7C"/>
    <w:rsid w:val="007E2C7E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ADB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2DE5"/>
    <w:rsid w:val="007F2E11"/>
    <w:rsid w:val="007F3B96"/>
    <w:rsid w:val="007F3FE2"/>
    <w:rsid w:val="007F4290"/>
    <w:rsid w:val="007F4E0C"/>
    <w:rsid w:val="007F59EB"/>
    <w:rsid w:val="007F5BDE"/>
    <w:rsid w:val="007F5D64"/>
    <w:rsid w:val="0080033A"/>
    <w:rsid w:val="00800E7D"/>
    <w:rsid w:val="008011B0"/>
    <w:rsid w:val="00801301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57C1"/>
    <w:rsid w:val="008062EE"/>
    <w:rsid w:val="008076E5"/>
    <w:rsid w:val="00810558"/>
    <w:rsid w:val="00810907"/>
    <w:rsid w:val="008111FD"/>
    <w:rsid w:val="00814660"/>
    <w:rsid w:val="008148AB"/>
    <w:rsid w:val="00814EEA"/>
    <w:rsid w:val="00814F1E"/>
    <w:rsid w:val="00815521"/>
    <w:rsid w:val="0081586F"/>
    <w:rsid w:val="00815E69"/>
    <w:rsid w:val="00816318"/>
    <w:rsid w:val="00816941"/>
    <w:rsid w:val="00817B1F"/>
    <w:rsid w:val="00817E9B"/>
    <w:rsid w:val="0082138F"/>
    <w:rsid w:val="00821515"/>
    <w:rsid w:val="0082174B"/>
    <w:rsid w:val="00822A9C"/>
    <w:rsid w:val="00822E6B"/>
    <w:rsid w:val="00823694"/>
    <w:rsid w:val="0082399C"/>
    <w:rsid w:val="00824A8E"/>
    <w:rsid w:val="00825106"/>
    <w:rsid w:val="00826123"/>
    <w:rsid w:val="00826D45"/>
    <w:rsid w:val="00827354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73A"/>
    <w:rsid w:val="00835FA5"/>
    <w:rsid w:val="00836738"/>
    <w:rsid w:val="0083679B"/>
    <w:rsid w:val="00841A18"/>
    <w:rsid w:val="008427AB"/>
    <w:rsid w:val="008432C9"/>
    <w:rsid w:val="008439F9"/>
    <w:rsid w:val="00843A6F"/>
    <w:rsid w:val="00843CDE"/>
    <w:rsid w:val="0084405F"/>
    <w:rsid w:val="00844AC5"/>
    <w:rsid w:val="00845984"/>
    <w:rsid w:val="008462D6"/>
    <w:rsid w:val="00846312"/>
    <w:rsid w:val="0084649A"/>
    <w:rsid w:val="00846777"/>
    <w:rsid w:val="008471FC"/>
    <w:rsid w:val="00850091"/>
    <w:rsid w:val="00850C84"/>
    <w:rsid w:val="00850FF8"/>
    <w:rsid w:val="0085138B"/>
    <w:rsid w:val="00851BDF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57BFA"/>
    <w:rsid w:val="0086020D"/>
    <w:rsid w:val="00860FC1"/>
    <w:rsid w:val="00861055"/>
    <w:rsid w:val="00861D6A"/>
    <w:rsid w:val="00863043"/>
    <w:rsid w:val="00863342"/>
    <w:rsid w:val="008635A3"/>
    <w:rsid w:val="00863AB4"/>
    <w:rsid w:val="00863F27"/>
    <w:rsid w:val="00863FF9"/>
    <w:rsid w:val="0086489A"/>
    <w:rsid w:val="00864B58"/>
    <w:rsid w:val="00865170"/>
    <w:rsid w:val="00866575"/>
    <w:rsid w:val="0087050A"/>
    <w:rsid w:val="008706A8"/>
    <w:rsid w:val="008716D4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67D8"/>
    <w:rsid w:val="00876AAA"/>
    <w:rsid w:val="00877FD7"/>
    <w:rsid w:val="008800FF"/>
    <w:rsid w:val="00880658"/>
    <w:rsid w:val="00881071"/>
    <w:rsid w:val="008813EA"/>
    <w:rsid w:val="00881800"/>
    <w:rsid w:val="008820EC"/>
    <w:rsid w:val="008820FD"/>
    <w:rsid w:val="00882421"/>
    <w:rsid w:val="00882E9B"/>
    <w:rsid w:val="00883C08"/>
    <w:rsid w:val="00885480"/>
    <w:rsid w:val="008857AB"/>
    <w:rsid w:val="00885D67"/>
    <w:rsid w:val="008871D4"/>
    <w:rsid w:val="00887961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89C"/>
    <w:rsid w:val="0089776F"/>
    <w:rsid w:val="008A02B2"/>
    <w:rsid w:val="008A0A14"/>
    <w:rsid w:val="008A2F55"/>
    <w:rsid w:val="008A3BCD"/>
    <w:rsid w:val="008A403A"/>
    <w:rsid w:val="008A4C7B"/>
    <w:rsid w:val="008A5364"/>
    <w:rsid w:val="008A5789"/>
    <w:rsid w:val="008A5B32"/>
    <w:rsid w:val="008A6028"/>
    <w:rsid w:val="008A61BE"/>
    <w:rsid w:val="008A65E7"/>
    <w:rsid w:val="008A6C16"/>
    <w:rsid w:val="008B1037"/>
    <w:rsid w:val="008B10FF"/>
    <w:rsid w:val="008B1FF1"/>
    <w:rsid w:val="008B39C1"/>
    <w:rsid w:val="008B3B50"/>
    <w:rsid w:val="008B438D"/>
    <w:rsid w:val="008B5212"/>
    <w:rsid w:val="008B5F91"/>
    <w:rsid w:val="008B6CA1"/>
    <w:rsid w:val="008B73BA"/>
    <w:rsid w:val="008C0801"/>
    <w:rsid w:val="008C08A5"/>
    <w:rsid w:val="008C1987"/>
    <w:rsid w:val="008C1B63"/>
    <w:rsid w:val="008C2B7F"/>
    <w:rsid w:val="008C2D9F"/>
    <w:rsid w:val="008C358D"/>
    <w:rsid w:val="008C475B"/>
    <w:rsid w:val="008C4DA5"/>
    <w:rsid w:val="008C4E75"/>
    <w:rsid w:val="008C55A0"/>
    <w:rsid w:val="008C5AE4"/>
    <w:rsid w:val="008C6D06"/>
    <w:rsid w:val="008C741D"/>
    <w:rsid w:val="008C7922"/>
    <w:rsid w:val="008D02DD"/>
    <w:rsid w:val="008D0AFE"/>
    <w:rsid w:val="008D0D24"/>
    <w:rsid w:val="008D0F2A"/>
    <w:rsid w:val="008D0F48"/>
    <w:rsid w:val="008D19AD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7CE"/>
    <w:rsid w:val="008D7C39"/>
    <w:rsid w:val="008D7E8E"/>
    <w:rsid w:val="008E095F"/>
    <w:rsid w:val="008E12EE"/>
    <w:rsid w:val="008E157A"/>
    <w:rsid w:val="008E1635"/>
    <w:rsid w:val="008E166A"/>
    <w:rsid w:val="008E1F06"/>
    <w:rsid w:val="008E2765"/>
    <w:rsid w:val="008E366D"/>
    <w:rsid w:val="008E3718"/>
    <w:rsid w:val="008E44E3"/>
    <w:rsid w:val="008E48FB"/>
    <w:rsid w:val="008E6F8F"/>
    <w:rsid w:val="008E783E"/>
    <w:rsid w:val="008E7D75"/>
    <w:rsid w:val="008F0C66"/>
    <w:rsid w:val="008F0C9D"/>
    <w:rsid w:val="008F4ADF"/>
    <w:rsid w:val="008F4EF8"/>
    <w:rsid w:val="008F5347"/>
    <w:rsid w:val="008F5ABE"/>
    <w:rsid w:val="008F5C31"/>
    <w:rsid w:val="008F634D"/>
    <w:rsid w:val="008F6676"/>
    <w:rsid w:val="008F75EF"/>
    <w:rsid w:val="008F769B"/>
    <w:rsid w:val="008F7AFA"/>
    <w:rsid w:val="008F7D32"/>
    <w:rsid w:val="00900D75"/>
    <w:rsid w:val="00901067"/>
    <w:rsid w:val="009011FF"/>
    <w:rsid w:val="00901C3E"/>
    <w:rsid w:val="00901D7D"/>
    <w:rsid w:val="00901E5D"/>
    <w:rsid w:val="00902D34"/>
    <w:rsid w:val="00903B21"/>
    <w:rsid w:val="00903BA5"/>
    <w:rsid w:val="0090431B"/>
    <w:rsid w:val="00904552"/>
    <w:rsid w:val="009054A6"/>
    <w:rsid w:val="0090658C"/>
    <w:rsid w:val="0090785B"/>
    <w:rsid w:val="00907B44"/>
    <w:rsid w:val="00907BE1"/>
    <w:rsid w:val="00910014"/>
    <w:rsid w:val="0091007C"/>
    <w:rsid w:val="00911443"/>
    <w:rsid w:val="00912735"/>
    <w:rsid w:val="009128BD"/>
    <w:rsid w:val="00912EAF"/>
    <w:rsid w:val="00914342"/>
    <w:rsid w:val="009152D0"/>
    <w:rsid w:val="009156EB"/>
    <w:rsid w:val="00915901"/>
    <w:rsid w:val="009159A9"/>
    <w:rsid w:val="00916AFF"/>
    <w:rsid w:val="00916BED"/>
    <w:rsid w:val="00916E38"/>
    <w:rsid w:val="00916E88"/>
    <w:rsid w:val="0092064B"/>
    <w:rsid w:val="009208D6"/>
    <w:rsid w:val="009216B2"/>
    <w:rsid w:val="0092175A"/>
    <w:rsid w:val="00921E04"/>
    <w:rsid w:val="0092209C"/>
    <w:rsid w:val="0092240E"/>
    <w:rsid w:val="00923693"/>
    <w:rsid w:val="00923A4F"/>
    <w:rsid w:val="009245FA"/>
    <w:rsid w:val="0092482F"/>
    <w:rsid w:val="00924B9C"/>
    <w:rsid w:val="009250A8"/>
    <w:rsid w:val="009251A3"/>
    <w:rsid w:val="00926363"/>
    <w:rsid w:val="00926C9C"/>
    <w:rsid w:val="00927E96"/>
    <w:rsid w:val="009301AC"/>
    <w:rsid w:val="0093152F"/>
    <w:rsid w:val="00933524"/>
    <w:rsid w:val="00933609"/>
    <w:rsid w:val="00933B1D"/>
    <w:rsid w:val="00933ECA"/>
    <w:rsid w:val="00933F0E"/>
    <w:rsid w:val="009348CD"/>
    <w:rsid w:val="009352B3"/>
    <w:rsid w:val="0093587C"/>
    <w:rsid w:val="00935B32"/>
    <w:rsid w:val="00935D6B"/>
    <w:rsid w:val="00936B14"/>
    <w:rsid w:val="00936E03"/>
    <w:rsid w:val="00936F9A"/>
    <w:rsid w:val="00937AF9"/>
    <w:rsid w:val="00940079"/>
    <w:rsid w:val="009400CD"/>
    <w:rsid w:val="009403CE"/>
    <w:rsid w:val="00940538"/>
    <w:rsid w:val="009406E5"/>
    <w:rsid w:val="00940F31"/>
    <w:rsid w:val="009415EC"/>
    <w:rsid w:val="0094184D"/>
    <w:rsid w:val="009418E1"/>
    <w:rsid w:val="00941997"/>
    <w:rsid w:val="00943B03"/>
    <w:rsid w:val="00944A4E"/>
    <w:rsid w:val="00945829"/>
    <w:rsid w:val="00945C9C"/>
    <w:rsid w:val="00946305"/>
    <w:rsid w:val="0094645D"/>
    <w:rsid w:val="009467CD"/>
    <w:rsid w:val="00947209"/>
    <w:rsid w:val="00947256"/>
    <w:rsid w:val="00947696"/>
    <w:rsid w:val="009477A7"/>
    <w:rsid w:val="0095056B"/>
    <w:rsid w:val="0095097E"/>
    <w:rsid w:val="009511C7"/>
    <w:rsid w:val="00951644"/>
    <w:rsid w:val="00951848"/>
    <w:rsid w:val="009534E5"/>
    <w:rsid w:val="009542D7"/>
    <w:rsid w:val="00954A81"/>
    <w:rsid w:val="00954BF1"/>
    <w:rsid w:val="009550C2"/>
    <w:rsid w:val="009551C1"/>
    <w:rsid w:val="00955ADD"/>
    <w:rsid w:val="00955AEF"/>
    <w:rsid w:val="00955CED"/>
    <w:rsid w:val="00955E81"/>
    <w:rsid w:val="00956910"/>
    <w:rsid w:val="0095697A"/>
    <w:rsid w:val="00956FD9"/>
    <w:rsid w:val="00957A21"/>
    <w:rsid w:val="00960ADF"/>
    <w:rsid w:val="00960E22"/>
    <w:rsid w:val="009611AC"/>
    <w:rsid w:val="00962FC6"/>
    <w:rsid w:val="009647D7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5F0F"/>
    <w:rsid w:val="00976247"/>
    <w:rsid w:val="00976FFD"/>
    <w:rsid w:val="009776C1"/>
    <w:rsid w:val="00977746"/>
    <w:rsid w:val="00981BD1"/>
    <w:rsid w:val="009825A0"/>
    <w:rsid w:val="009827D0"/>
    <w:rsid w:val="0098309C"/>
    <w:rsid w:val="009835BC"/>
    <w:rsid w:val="00983A51"/>
    <w:rsid w:val="00983DE6"/>
    <w:rsid w:val="00984167"/>
    <w:rsid w:val="00985B9F"/>
    <w:rsid w:val="00985DAE"/>
    <w:rsid w:val="0098615A"/>
    <w:rsid w:val="0098664F"/>
    <w:rsid w:val="00986993"/>
    <w:rsid w:val="00986A0E"/>
    <w:rsid w:val="00987048"/>
    <w:rsid w:val="009871E5"/>
    <w:rsid w:val="009872D2"/>
    <w:rsid w:val="009878E9"/>
    <w:rsid w:val="00987962"/>
    <w:rsid w:val="00987AD6"/>
    <w:rsid w:val="009901F2"/>
    <w:rsid w:val="009907DF"/>
    <w:rsid w:val="0099081A"/>
    <w:rsid w:val="00991507"/>
    <w:rsid w:val="00991581"/>
    <w:rsid w:val="009922F8"/>
    <w:rsid w:val="00992393"/>
    <w:rsid w:val="00992C94"/>
    <w:rsid w:val="00992EC8"/>
    <w:rsid w:val="009936D5"/>
    <w:rsid w:val="00993AAF"/>
    <w:rsid w:val="00993F6E"/>
    <w:rsid w:val="00994BE2"/>
    <w:rsid w:val="00994DFE"/>
    <w:rsid w:val="0099645E"/>
    <w:rsid w:val="00997215"/>
    <w:rsid w:val="009A074D"/>
    <w:rsid w:val="009A1583"/>
    <w:rsid w:val="009A29CA"/>
    <w:rsid w:val="009A30C9"/>
    <w:rsid w:val="009A3216"/>
    <w:rsid w:val="009A3C96"/>
    <w:rsid w:val="009A4471"/>
    <w:rsid w:val="009A4756"/>
    <w:rsid w:val="009A4C41"/>
    <w:rsid w:val="009A5E89"/>
    <w:rsid w:val="009A5EC5"/>
    <w:rsid w:val="009A63B8"/>
    <w:rsid w:val="009A64D6"/>
    <w:rsid w:val="009A6A5E"/>
    <w:rsid w:val="009A7343"/>
    <w:rsid w:val="009A7D89"/>
    <w:rsid w:val="009B00E2"/>
    <w:rsid w:val="009B0257"/>
    <w:rsid w:val="009B08A1"/>
    <w:rsid w:val="009B095E"/>
    <w:rsid w:val="009B0A86"/>
    <w:rsid w:val="009B19F7"/>
    <w:rsid w:val="009B1A19"/>
    <w:rsid w:val="009B4C31"/>
    <w:rsid w:val="009B57C7"/>
    <w:rsid w:val="009B6369"/>
    <w:rsid w:val="009B6DC4"/>
    <w:rsid w:val="009B7D28"/>
    <w:rsid w:val="009B7E82"/>
    <w:rsid w:val="009C0015"/>
    <w:rsid w:val="009C0194"/>
    <w:rsid w:val="009C0FB1"/>
    <w:rsid w:val="009C1DB2"/>
    <w:rsid w:val="009C2525"/>
    <w:rsid w:val="009C374A"/>
    <w:rsid w:val="009C49E8"/>
    <w:rsid w:val="009C5599"/>
    <w:rsid w:val="009C5BBF"/>
    <w:rsid w:val="009C62A2"/>
    <w:rsid w:val="009C6451"/>
    <w:rsid w:val="009C72D7"/>
    <w:rsid w:val="009C74C3"/>
    <w:rsid w:val="009C7F11"/>
    <w:rsid w:val="009D05A1"/>
    <w:rsid w:val="009D09FA"/>
    <w:rsid w:val="009D0B00"/>
    <w:rsid w:val="009D138F"/>
    <w:rsid w:val="009D1A1A"/>
    <w:rsid w:val="009D30F7"/>
    <w:rsid w:val="009D31A1"/>
    <w:rsid w:val="009D351D"/>
    <w:rsid w:val="009D39A0"/>
    <w:rsid w:val="009D3D45"/>
    <w:rsid w:val="009D3DBF"/>
    <w:rsid w:val="009D54B3"/>
    <w:rsid w:val="009D56AE"/>
    <w:rsid w:val="009D57ED"/>
    <w:rsid w:val="009D5D10"/>
    <w:rsid w:val="009D5E57"/>
    <w:rsid w:val="009D6004"/>
    <w:rsid w:val="009D6979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8A"/>
    <w:rsid w:val="009E22A9"/>
    <w:rsid w:val="009E28F9"/>
    <w:rsid w:val="009E332F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E7568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1DFB"/>
    <w:rsid w:val="00A0276F"/>
    <w:rsid w:val="00A02F9A"/>
    <w:rsid w:val="00A035D2"/>
    <w:rsid w:val="00A03AEB"/>
    <w:rsid w:val="00A03AF5"/>
    <w:rsid w:val="00A04450"/>
    <w:rsid w:val="00A046B3"/>
    <w:rsid w:val="00A04B24"/>
    <w:rsid w:val="00A052F4"/>
    <w:rsid w:val="00A05433"/>
    <w:rsid w:val="00A05DE9"/>
    <w:rsid w:val="00A10BE2"/>
    <w:rsid w:val="00A11FB1"/>
    <w:rsid w:val="00A12D24"/>
    <w:rsid w:val="00A12F89"/>
    <w:rsid w:val="00A134EE"/>
    <w:rsid w:val="00A140B1"/>
    <w:rsid w:val="00A14297"/>
    <w:rsid w:val="00A14940"/>
    <w:rsid w:val="00A14E89"/>
    <w:rsid w:val="00A155E6"/>
    <w:rsid w:val="00A15A60"/>
    <w:rsid w:val="00A15ACB"/>
    <w:rsid w:val="00A16DA3"/>
    <w:rsid w:val="00A178D8"/>
    <w:rsid w:val="00A17B61"/>
    <w:rsid w:val="00A17C01"/>
    <w:rsid w:val="00A17DB5"/>
    <w:rsid w:val="00A20EF8"/>
    <w:rsid w:val="00A2139C"/>
    <w:rsid w:val="00A2201D"/>
    <w:rsid w:val="00A23399"/>
    <w:rsid w:val="00A233A0"/>
    <w:rsid w:val="00A2359A"/>
    <w:rsid w:val="00A23625"/>
    <w:rsid w:val="00A242B9"/>
    <w:rsid w:val="00A2476A"/>
    <w:rsid w:val="00A24C57"/>
    <w:rsid w:val="00A24EF7"/>
    <w:rsid w:val="00A25AA7"/>
    <w:rsid w:val="00A25E79"/>
    <w:rsid w:val="00A25FBE"/>
    <w:rsid w:val="00A2660F"/>
    <w:rsid w:val="00A26620"/>
    <w:rsid w:val="00A26D01"/>
    <w:rsid w:val="00A27242"/>
    <w:rsid w:val="00A27AAC"/>
    <w:rsid w:val="00A30088"/>
    <w:rsid w:val="00A31061"/>
    <w:rsid w:val="00A3141E"/>
    <w:rsid w:val="00A31681"/>
    <w:rsid w:val="00A31B67"/>
    <w:rsid w:val="00A331A9"/>
    <w:rsid w:val="00A3449F"/>
    <w:rsid w:val="00A345FE"/>
    <w:rsid w:val="00A352EF"/>
    <w:rsid w:val="00A359C0"/>
    <w:rsid w:val="00A36B0E"/>
    <w:rsid w:val="00A37757"/>
    <w:rsid w:val="00A37AFD"/>
    <w:rsid w:val="00A4070C"/>
    <w:rsid w:val="00A40BAD"/>
    <w:rsid w:val="00A40C82"/>
    <w:rsid w:val="00A41153"/>
    <w:rsid w:val="00A41EFF"/>
    <w:rsid w:val="00A42226"/>
    <w:rsid w:val="00A425AC"/>
    <w:rsid w:val="00A43762"/>
    <w:rsid w:val="00A43BBE"/>
    <w:rsid w:val="00A43E00"/>
    <w:rsid w:val="00A4548F"/>
    <w:rsid w:val="00A45F7B"/>
    <w:rsid w:val="00A4614F"/>
    <w:rsid w:val="00A462FC"/>
    <w:rsid w:val="00A46CB8"/>
    <w:rsid w:val="00A47376"/>
    <w:rsid w:val="00A47791"/>
    <w:rsid w:val="00A478D2"/>
    <w:rsid w:val="00A51104"/>
    <w:rsid w:val="00A51740"/>
    <w:rsid w:val="00A51AF1"/>
    <w:rsid w:val="00A51FC1"/>
    <w:rsid w:val="00A5230C"/>
    <w:rsid w:val="00A5351D"/>
    <w:rsid w:val="00A53A7E"/>
    <w:rsid w:val="00A546B1"/>
    <w:rsid w:val="00A54D4C"/>
    <w:rsid w:val="00A550BC"/>
    <w:rsid w:val="00A563E1"/>
    <w:rsid w:val="00A568C6"/>
    <w:rsid w:val="00A573BC"/>
    <w:rsid w:val="00A579FA"/>
    <w:rsid w:val="00A57D2E"/>
    <w:rsid w:val="00A57ECD"/>
    <w:rsid w:val="00A60222"/>
    <w:rsid w:val="00A60396"/>
    <w:rsid w:val="00A607CD"/>
    <w:rsid w:val="00A61D15"/>
    <w:rsid w:val="00A6208C"/>
    <w:rsid w:val="00A62300"/>
    <w:rsid w:val="00A62C96"/>
    <w:rsid w:val="00A62FC0"/>
    <w:rsid w:val="00A635D3"/>
    <w:rsid w:val="00A644F1"/>
    <w:rsid w:val="00A64FBC"/>
    <w:rsid w:val="00A67066"/>
    <w:rsid w:val="00A672B6"/>
    <w:rsid w:val="00A67E29"/>
    <w:rsid w:val="00A70359"/>
    <w:rsid w:val="00A70DC1"/>
    <w:rsid w:val="00A711ED"/>
    <w:rsid w:val="00A71399"/>
    <w:rsid w:val="00A71E08"/>
    <w:rsid w:val="00A720BC"/>
    <w:rsid w:val="00A734C9"/>
    <w:rsid w:val="00A735F1"/>
    <w:rsid w:val="00A74D73"/>
    <w:rsid w:val="00A756E3"/>
    <w:rsid w:val="00A7598E"/>
    <w:rsid w:val="00A76B8E"/>
    <w:rsid w:val="00A76F1C"/>
    <w:rsid w:val="00A774F3"/>
    <w:rsid w:val="00A77DD5"/>
    <w:rsid w:val="00A808C8"/>
    <w:rsid w:val="00A8171F"/>
    <w:rsid w:val="00A81F00"/>
    <w:rsid w:val="00A825C9"/>
    <w:rsid w:val="00A83F1E"/>
    <w:rsid w:val="00A841A8"/>
    <w:rsid w:val="00A84DEB"/>
    <w:rsid w:val="00A84EB9"/>
    <w:rsid w:val="00A85688"/>
    <w:rsid w:val="00A867A5"/>
    <w:rsid w:val="00A90C99"/>
    <w:rsid w:val="00A916C8"/>
    <w:rsid w:val="00A918B4"/>
    <w:rsid w:val="00A91ADE"/>
    <w:rsid w:val="00A92121"/>
    <w:rsid w:val="00A9235E"/>
    <w:rsid w:val="00A9460B"/>
    <w:rsid w:val="00A95952"/>
    <w:rsid w:val="00A96430"/>
    <w:rsid w:val="00A96B17"/>
    <w:rsid w:val="00A97D8A"/>
    <w:rsid w:val="00AA0056"/>
    <w:rsid w:val="00AA033C"/>
    <w:rsid w:val="00AA0560"/>
    <w:rsid w:val="00AA0A52"/>
    <w:rsid w:val="00AA0C8D"/>
    <w:rsid w:val="00AA16B7"/>
    <w:rsid w:val="00AA336F"/>
    <w:rsid w:val="00AA37C2"/>
    <w:rsid w:val="00AA39A1"/>
    <w:rsid w:val="00AA45E6"/>
    <w:rsid w:val="00AA56BD"/>
    <w:rsid w:val="00AA7CC9"/>
    <w:rsid w:val="00AA7D7D"/>
    <w:rsid w:val="00AA7ED2"/>
    <w:rsid w:val="00AB14D5"/>
    <w:rsid w:val="00AB2698"/>
    <w:rsid w:val="00AB3EBD"/>
    <w:rsid w:val="00AB5361"/>
    <w:rsid w:val="00AB53B9"/>
    <w:rsid w:val="00AB5626"/>
    <w:rsid w:val="00AB6610"/>
    <w:rsid w:val="00AB66E2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539"/>
    <w:rsid w:val="00AC6ADF"/>
    <w:rsid w:val="00AC706C"/>
    <w:rsid w:val="00AC76CC"/>
    <w:rsid w:val="00AC7856"/>
    <w:rsid w:val="00AD03C2"/>
    <w:rsid w:val="00AD0D49"/>
    <w:rsid w:val="00AD1375"/>
    <w:rsid w:val="00AD18D4"/>
    <w:rsid w:val="00AD1A26"/>
    <w:rsid w:val="00AD24CF"/>
    <w:rsid w:val="00AD2F4C"/>
    <w:rsid w:val="00AD3D6F"/>
    <w:rsid w:val="00AD42CF"/>
    <w:rsid w:val="00AD520B"/>
    <w:rsid w:val="00AD6100"/>
    <w:rsid w:val="00AD6107"/>
    <w:rsid w:val="00AD62BB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BBD"/>
    <w:rsid w:val="00AE4574"/>
    <w:rsid w:val="00AE45C1"/>
    <w:rsid w:val="00AE47CF"/>
    <w:rsid w:val="00AE5E51"/>
    <w:rsid w:val="00AE6086"/>
    <w:rsid w:val="00AE6986"/>
    <w:rsid w:val="00AE71B5"/>
    <w:rsid w:val="00AE7483"/>
    <w:rsid w:val="00AE7DFA"/>
    <w:rsid w:val="00AE7EA1"/>
    <w:rsid w:val="00AF1528"/>
    <w:rsid w:val="00AF1627"/>
    <w:rsid w:val="00AF18F5"/>
    <w:rsid w:val="00AF1E1D"/>
    <w:rsid w:val="00AF1FE1"/>
    <w:rsid w:val="00AF3F39"/>
    <w:rsid w:val="00AF4945"/>
    <w:rsid w:val="00AF523B"/>
    <w:rsid w:val="00AF5E5B"/>
    <w:rsid w:val="00AF5EEF"/>
    <w:rsid w:val="00AF6282"/>
    <w:rsid w:val="00AF6CDA"/>
    <w:rsid w:val="00AF7DDD"/>
    <w:rsid w:val="00B006F3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4C48"/>
    <w:rsid w:val="00B058CF"/>
    <w:rsid w:val="00B07B6E"/>
    <w:rsid w:val="00B07D1B"/>
    <w:rsid w:val="00B07EFF"/>
    <w:rsid w:val="00B10804"/>
    <w:rsid w:val="00B11361"/>
    <w:rsid w:val="00B11718"/>
    <w:rsid w:val="00B1275F"/>
    <w:rsid w:val="00B129CA"/>
    <w:rsid w:val="00B12E57"/>
    <w:rsid w:val="00B1435A"/>
    <w:rsid w:val="00B1445A"/>
    <w:rsid w:val="00B145E3"/>
    <w:rsid w:val="00B15224"/>
    <w:rsid w:val="00B15CA8"/>
    <w:rsid w:val="00B20BE5"/>
    <w:rsid w:val="00B20C18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931"/>
    <w:rsid w:val="00B30A7D"/>
    <w:rsid w:val="00B31F7E"/>
    <w:rsid w:val="00B32DC4"/>
    <w:rsid w:val="00B33DC3"/>
    <w:rsid w:val="00B357AA"/>
    <w:rsid w:val="00B364C7"/>
    <w:rsid w:val="00B36805"/>
    <w:rsid w:val="00B377AE"/>
    <w:rsid w:val="00B402AF"/>
    <w:rsid w:val="00B40CB2"/>
    <w:rsid w:val="00B41617"/>
    <w:rsid w:val="00B41807"/>
    <w:rsid w:val="00B418A8"/>
    <w:rsid w:val="00B41D27"/>
    <w:rsid w:val="00B42620"/>
    <w:rsid w:val="00B428E7"/>
    <w:rsid w:val="00B44549"/>
    <w:rsid w:val="00B44B89"/>
    <w:rsid w:val="00B455EB"/>
    <w:rsid w:val="00B46212"/>
    <w:rsid w:val="00B46AAB"/>
    <w:rsid w:val="00B47689"/>
    <w:rsid w:val="00B47D44"/>
    <w:rsid w:val="00B51037"/>
    <w:rsid w:val="00B5158D"/>
    <w:rsid w:val="00B5162C"/>
    <w:rsid w:val="00B5399D"/>
    <w:rsid w:val="00B55F21"/>
    <w:rsid w:val="00B57C27"/>
    <w:rsid w:val="00B57D65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5056"/>
    <w:rsid w:val="00B66321"/>
    <w:rsid w:val="00B67269"/>
    <w:rsid w:val="00B705DA"/>
    <w:rsid w:val="00B7070D"/>
    <w:rsid w:val="00B708AE"/>
    <w:rsid w:val="00B70D7B"/>
    <w:rsid w:val="00B71738"/>
    <w:rsid w:val="00B71D39"/>
    <w:rsid w:val="00B71DEA"/>
    <w:rsid w:val="00B71FBE"/>
    <w:rsid w:val="00B71FE0"/>
    <w:rsid w:val="00B71FFE"/>
    <w:rsid w:val="00B74395"/>
    <w:rsid w:val="00B7558C"/>
    <w:rsid w:val="00B75C3F"/>
    <w:rsid w:val="00B75CCE"/>
    <w:rsid w:val="00B76A5E"/>
    <w:rsid w:val="00B77812"/>
    <w:rsid w:val="00B81786"/>
    <w:rsid w:val="00B82015"/>
    <w:rsid w:val="00B835E2"/>
    <w:rsid w:val="00B838D6"/>
    <w:rsid w:val="00B83A83"/>
    <w:rsid w:val="00B83C81"/>
    <w:rsid w:val="00B83CE9"/>
    <w:rsid w:val="00B84716"/>
    <w:rsid w:val="00B850A7"/>
    <w:rsid w:val="00B85221"/>
    <w:rsid w:val="00B85E51"/>
    <w:rsid w:val="00B86551"/>
    <w:rsid w:val="00B86F2B"/>
    <w:rsid w:val="00B90226"/>
    <w:rsid w:val="00B91389"/>
    <w:rsid w:val="00B91593"/>
    <w:rsid w:val="00B91C45"/>
    <w:rsid w:val="00B92A9A"/>
    <w:rsid w:val="00B9317B"/>
    <w:rsid w:val="00B94298"/>
    <w:rsid w:val="00B956CB"/>
    <w:rsid w:val="00B9647B"/>
    <w:rsid w:val="00B97B80"/>
    <w:rsid w:val="00BA0359"/>
    <w:rsid w:val="00BA0865"/>
    <w:rsid w:val="00BA41E8"/>
    <w:rsid w:val="00BA5228"/>
    <w:rsid w:val="00BA5FB3"/>
    <w:rsid w:val="00BA6134"/>
    <w:rsid w:val="00BA6C54"/>
    <w:rsid w:val="00BA7D04"/>
    <w:rsid w:val="00BA7F9E"/>
    <w:rsid w:val="00BB0BFD"/>
    <w:rsid w:val="00BB0CF4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4EB"/>
    <w:rsid w:val="00BC1836"/>
    <w:rsid w:val="00BC1D53"/>
    <w:rsid w:val="00BC230F"/>
    <w:rsid w:val="00BC3574"/>
    <w:rsid w:val="00BC3FF4"/>
    <w:rsid w:val="00BC4634"/>
    <w:rsid w:val="00BC4677"/>
    <w:rsid w:val="00BC5781"/>
    <w:rsid w:val="00BC59D4"/>
    <w:rsid w:val="00BC62AF"/>
    <w:rsid w:val="00BC6504"/>
    <w:rsid w:val="00BC705F"/>
    <w:rsid w:val="00BC728C"/>
    <w:rsid w:val="00BC76FD"/>
    <w:rsid w:val="00BD0207"/>
    <w:rsid w:val="00BD2801"/>
    <w:rsid w:val="00BD2DB7"/>
    <w:rsid w:val="00BD343F"/>
    <w:rsid w:val="00BD50F3"/>
    <w:rsid w:val="00BD59E6"/>
    <w:rsid w:val="00BD69A8"/>
    <w:rsid w:val="00BD789E"/>
    <w:rsid w:val="00BE0141"/>
    <w:rsid w:val="00BE038A"/>
    <w:rsid w:val="00BE0AB1"/>
    <w:rsid w:val="00BE0BBE"/>
    <w:rsid w:val="00BE0EE8"/>
    <w:rsid w:val="00BE0FE9"/>
    <w:rsid w:val="00BE20C1"/>
    <w:rsid w:val="00BE2332"/>
    <w:rsid w:val="00BE2618"/>
    <w:rsid w:val="00BE3025"/>
    <w:rsid w:val="00BE30B3"/>
    <w:rsid w:val="00BE3B83"/>
    <w:rsid w:val="00BE40B4"/>
    <w:rsid w:val="00BE477C"/>
    <w:rsid w:val="00BE4CC2"/>
    <w:rsid w:val="00BE5E79"/>
    <w:rsid w:val="00BE6518"/>
    <w:rsid w:val="00BE72D0"/>
    <w:rsid w:val="00BE7627"/>
    <w:rsid w:val="00BE7FED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017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7C3"/>
    <w:rsid w:val="00C13D12"/>
    <w:rsid w:val="00C15DDE"/>
    <w:rsid w:val="00C1662D"/>
    <w:rsid w:val="00C16AB1"/>
    <w:rsid w:val="00C17EA1"/>
    <w:rsid w:val="00C20252"/>
    <w:rsid w:val="00C202CC"/>
    <w:rsid w:val="00C210C2"/>
    <w:rsid w:val="00C21C41"/>
    <w:rsid w:val="00C2228D"/>
    <w:rsid w:val="00C22659"/>
    <w:rsid w:val="00C22E06"/>
    <w:rsid w:val="00C2537D"/>
    <w:rsid w:val="00C25644"/>
    <w:rsid w:val="00C26162"/>
    <w:rsid w:val="00C27851"/>
    <w:rsid w:val="00C27AAD"/>
    <w:rsid w:val="00C3176F"/>
    <w:rsid w:val="00C31955"/>
    <w:rsid w:val="00C331B3"/>
    <w:rsid w:val="00C3342E"/>
    <w:rsid w:val="00C339A1"/>
    <w:rsid w:val="00C34159"/>
    <w:rsid w:val="00C35245"/>
    <w:rsid w:val="00C354C3"/>
    <w:rsid w:val="00C35C1F"/>
    <w:rsid w:val="00C35CF3"/>
    <w:rsid w:val="00C35FAA"/>
    <w:rsid w:val="00C3650C"/>
    <w:rsid w:val="00C375EA"/>
    <w:rsid w:val="00C40558"/>
    <w:rsid w:val="00C40605"/>
    <w:rsid w:val="00C40900"/>
    <w:rsid w:val="00C40E4F"/>
    <w:rsid w:val="00C432D1"/>
    <w:rsid w:val="00C43B75"/>
    <w:rsid w:val="00C43ED0"/>
    <w:rsid w:val="00C440A7"/>
    <w:rsid w:val="00C4451C"/>
    <w:rsid w:val="00C45A39"/>
    <w:rsid w:val="00C4659E"/>
    <w:rsid w:val="00C47596"/>
    <w:rsid w:val="00C51AFD"/>
    <w:rsid w:val="00C51CAD"/>
    <w:rsid w:val="00C52A42"/>
    <w:rsid w:val="00C530E5"/>
    <w:rsid w:val="00C5312D"/>
    <w:rsid w:val="00C538D1"/>
    <w:rsid w:val="00C53C00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6DD2"/>
    <w:rsid w:val="00C57BF7"/>
    <w:rsid w:val="00C6053B"/>
    <w:rsid w:val="00C60B5D"/>
    <w:rsid w:val="00C60C14"/>
    <w:rsid w:val="00C61A86"/>
    <w:rsid w:val="00C62898"/>
    <w:rsid w:val="00C633AF"/>
    <w:rsid w:val="00C67F74"/>
    <w:rsid w:val="00C7081D"/>
    <w:rsid w:val="00C70B54"/>
    <w:rsid w:val="00C718C2"/>
    <w:rsid w:val="00C71EFA"/>
    <w:rsid w:val="00C72EAE"/>
    <w:rsid w:val="00C73193"/>
    <w:rsid w:val="00C7449A"/>
    <w:rsid w:val="00C74504"/>
    <w:rsid w:val="00C7502C"/>
    <w:rsid w:val="00C751EB"/>
    <w:rsid w:val="00C754C6"/>
    <w:rsid w:val="00C75C50"/>
    <w:rsid w:val="00C76386"/>
    <w:rsid w:val="00C766AE"/>
    <w:rsid w:val="00C76AD5"/>
    <w:rsid w:val="00C77262"/>
    <w:rsid w:val="00C77631"/>
    <w:rsid w:val="00C77809"/>
    <w:rsid w:val="00C77C79"/>
    <w:rsid w:val="00C807E1"/>
    <w:rsid w:val="00C81C14"/>
    <w:rsid w:val="00C8209D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2D9B"/>
    <w:rsid w:val="00C952AA"/>
    <w:rsid w:val="00C95385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3400"/>
    <w:rsid w:val="00CA3D7A"/>
    <w:rsid w:val="00CA40D2"/>
    <w:rsid w:val="00CA46A9"/>
    <w:rsid w:val="00CA4ED7"/>
    <w:rsid w:val="00CA5167"/>
    <w:rsid w:val="00CA56E6"/>
    <w:rsid w:val="00CA5AB6"/>
    <w:rsid w:val="00CB054A"/>
    <w:rsid w:val="00CB0AAD"/>
    <w:rsid w:val="00CB1BAA"/>
    <w:rsid w:val="00CB1DF6"/>
    <w:rsid w:val="00CB233D"/>
    <w:rsid w:val="00CB3D50"/>
    <w:rsid w:val="00CB43EE"/>
    <w:rsid w:val="00CB4AC3"/>
    <w:rsid w:val="00CB537B"/>
    <w:rsid w:val="00CB54AD"/>
    <w:rsid w:val="00CB624B"/>
    <w:rsid w:val="00CB6550"/>
    <w:rsid w:val="00CB6606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30A"/>
    <w:rsid w:val="00CC4BC5"/>
    <w:rsid w:val="00CC5DEA"/>
    <w:rsid w:val="00CC6DB6"/>
    <w:rsid w:val="00CC6DEF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EAF"/>
    <w:rsid w:val="00CD7EE4"/>
    <w:rsid w:val="00CE065C"/>
    <w:rsid w:val="00CE0671"/>
    <w:rsid w:val="00CE2C96"/>
    <w:rsid w:val="00CE3432"/>
    <w:rsid w:val="00CE3C13"/>
    <w:rsid w:val="00CE453F"/>
    <w:rsid w:val="00CE4A0F"/>
    <w:rsid w:val="00CE5338"/>
    <w:rsid w:val="00CE57A5"/>
    <w:rsid w:val="00CE5DF4"/>
    <w:rsid w:val="00CE5F1C"/>
    <w:rsid w:val="00CE6CE5"/>
    <w:rsid w:val="00CE6D40"/>
    <w:rsid w:val="00CF1B8C"/>
    <w:rsid w:val="00CF2EA4"/>
    <w:rsid w:val="00CF2F07"/>
    <w:rsid w:val="00CF3BD6"/>
    <w:rsid w:val="00CF3D9C"/>
    <w:rsid w:val="00CF497A"/>
    <w:rsid w:val="00CF4CD2"/>
    <w:rsid w:val="00CF52D0"/>
    <w:rsid w:val="00CF5D94"/>
    <w:rsid w:val="00CF634A"/>
    <w:rsid w:val="00CF63DB"/>
    <w:rsid w:val="00CF6540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918"/>
    <w:rsid w:val="00D04BB1"/>
    <w:rsid w:val="00D05973"/>
    <w:rsid w:val="00D05B69"/>
    <w:rsid w:val="00D06191"/>
    <w:rsid w:val="00D077F3"/>
    <w:rsid w:val="00D10D34"/>
    <w:rsid w:val="00D11760"/>
    <w:rsid w:val="00D129F2"/>
    <w:rsid w:val="00D138A1"/>
    <w:rsid w:val="00D13D64"/>
    <w:rsid w:val="00D13F07"/>
    <w:rsid w:val="00D14E2F"/>
    <w:rsid w:val="00D15048"/>
    <w:rsid w:val="00D159C8"/>
    <w:rsid w:val="00D15B21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7F2"/>
    <w:rsid w:val="00D25CC1"/>
    <w:rsid w:val="00D26B2A"/>
    <w:rsid w:val="00D26CD4"/>
    <w:rsid w:val="00D3081F"/>
    <w:rsid w:val="00D3136A"/>
    <w:rsid w:val="00D319E0"/>
    <w:rsid w:val="00D32AF6"/>
    <w:rsid w:val="00D32B26"/>
    <w:rsid w:val="00D32C5F"/>
    <w:rsid w:val="00D32FA0"/>
    <w:rsid w:val="00D337AB"/>
    <w:rsid w:val="00D33B8E"/>
    <w:rsid w:val="00D34359"/>
    <w:rsid w:val="00D34457"/>
    <w:rsid w:val="00D353EB"/>
    <w:rsid w:val="00D355BB"/>
    <w:rsid w:val="00D357DD"/>
    <w:rsid w:val="00D3651E"/>
    <w:rsid w:val="00D36869"/>
    <w:rsid w:val="00D375D4"/>
    <w:rsid w:val="00D377B1"/>
    <w:rsid w:val="00D401DC"/>
    <w:rsid w:val="00D4086B"/>
    <w:rsid w:val="00D4115C"/>
    <w:rsid w:val="00D41364"/>
    <w:rsid w:val="00D4265E"/>
    <w:rsid w:val="00D43504"/>
    <w:rsid w:val="00D43513"/>
    <w:rsid w:val="00D4430B"/>
    <w:rsid w:val="00D44796"/>
    <w:rsid w:val="00D44F91"/>
    <w:rsid w:val="00D451CF"/>
    <w:rsid w:val="00D453CB"/>
    <w:rsid w:val="00D46FAF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0DA3"/>
    <w:rsid w:val="00D614D2"/>
    <w:rsid w:val="00D615EC"/>
    <w:rsid w:val="00D61AFA"/>
    <w:rsid w:val="00D62C10"/>
    <w:rsid w:val="00D6327A"/>
    <w:rsid w:val="00D63F8B"/>
    <w:rsid w:val="00D64C05"/>
    <w:rsid w:val="00D65383"/>
    <w:rsid w:val="00D65F72"/>
    <w:rsid w:val="00D66031"/>
    <w:rsid w:val="00D669D0"/>
    <w:rsid w:val="00D677AC"/>
    <w:rsid w:val="00D67A6E"/>
    <w:rsid w:val="00D67A7F"/>
    <w:rsid w:val="00D67E18"/>
    <w:rsid w:val="00D70427"/>
    <w:rsid w:val="00D71D8B"/>
    <w:rsid w:val="00D726B8"/>
    <w:rsid w:val="00D729CC"/>
    <w:rsid w:val="00D7309C"/>
    <w:rsid w:val="00D73D99"/>
    <w:rsid w:val="00D75924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699"/>
    <w:rsid w:val="00D86F4A"/>
    <w:rsid w:val="00D87309"/>
    <w:rsid w:val="00D874A4"/>
    <w:rsid w:val="00D879E5"/>
    <w:rsid w:val="00D87A82"/>
    <w:rsid w:val="00D87FDC"/>
    <w:rsid w:val="00D9032B"/>
    <w:rsid w:val="00D907B5"/>
    <w:rsid w:val="00D933F1"/>
    <w:rsid w:val="00D939CF"/>
    <w:rsid w:val="00D93D48"/>
    <w:rsid w:val="00D94120"/>
    <w:rsid w:val="00D9414D"/>
    <w:rsid w:val="00D94FB0"/>
    <w:rsid w:val="00D958F5"/>
    <w:rsid w:val="00D96938"/>
    <w:rsid w:val="00D97373"/>
    <w:rsid w:val="00D9786F"/>
    <w:rsid w:val="00D97C2A"/>
    <w:rsid w:val="00DA02CF"/>
    <w:rsid w:val="00DA0330"/>
    <w:rsid w:val="00DA07E1"/>
    <w:rsid w:val="00DA32B5"/>
    <w:rsid w:val="00DA3B59"/>
    <w:rsid w:val="00DA440A"/>
    <w:rsid w:val="00DA45E8"/>
    <w:rsid w:val="00DA49B8"/>
    <w:rsid w:val="00DA4CCE"/>
    <w:rsid w:val="00DA600B"/>
    <w:rsid w:val="00DA73B8"/>
    <w:rsid w:val="00DA7E13"/>
    <w:rsid w:val="00DB09F6"/>
    <w:rsid w:val="00DB0BBF"/>
    <w:rsid w:val="00DB17D5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04DE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5BC"/>
    <w:rsid w:val="00DC5ED1"/>
    <w:rsid w:val="00DC6AE9"/>
    <w:rsid w:val="00DC6C98"/>
    <w:rsid w:val="00DC71F2"/>
    <w:rsid w:val="00DC75C2"/>
    <w:rsid w:val="00DC7EFB"/>
    <w:rsid w:val="00DD2419"/>
    <w:rsid w:val="00DD32C2"/>
    <w:rsid w:val="00DD3472"/>
    <w:rsid w:val="00DD3955"/>
    <w:rsid w:val="00DD41B3"/>
    <w:rsid w:val="00DD59B1"/>
    <w:rsid w:val="00DD6B43"/>
    <w:rsid w:val="00DD6D16"/>
    <w:rsid w:val="00DD7C4D"/>
    <w:rsid w:val="00DE021F"/>
    <w:rsid w:val="00DE0864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7E1"/>
    <w:rsid w:val="00DE5888"/>
    <w:rsid w:val="00DE6C49"/>
    <w:rsid w:val="00DE7373"/>
    <w:rsid w:val="00DE7650"/>
    <w:rsid w:val="00DE7F01"/>
    <w:rsid w:val="00DF0029"/>
    <w:rsid w:val="00DF0570"/>
    <w:rsid w:val="00DF06C5"/>
    <w:rsid w:val="00DF1B01"/>
    <w:rsid w:val="00DF23ED"/>
    <w:rsid w:val="00DF2799"/>
    <w:rsid w:val="00DF2C73"/>
    <w:rsid w:val="00DF3772"/>
    <w:rsid w:val="00DF37B0"/>
    <w:rsid w:val="00DF401C"/>
    <w:rsid w:val="00DF4630"/>
    <w:rsid w:val="00DF55AF"/>
    <w:rsid w:val="00E00480"/>
    <w:rsid w:val="00E00A7B"/>
    <w:rsid w:val="00E013E9"/>
    <w:rsid w:val="00E01E17"/>
    <w:rsid w:val="00E03C78"/>
    <w:rsid w:val="00E040EC"/>
    <w:rsid w:val="00E047CC"/>
    <w:rsid w:val="00E04950"/>
    <w:rsid w:val="00E05B39"/>
    <w:rsid w:val="00E05DF2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560"/>
    <w:rsid w:val="00E13890"/>
    <w:rsid w:val="00E13B59"/>
    <w:rsid w:val="00E17C8F"/>
    <w:rsid w:val="00E2001D"/>
    <w:rsid w:val="00E20453"/>
    <w:rsid w:val="00E20621"/>
    <w:rsid w:val="00E20704"/>
    <w:rsid w:val="00E20B2D"/>
    <w:rsid w:val="00E20E1F"/>
    <w:rsid w:val="00E211E5"/>
    <w:rsid w:val="00E21635"/>
    <w:rsid w:val="00E2165E"/>
    <w:rsid w:val="00E21D80"/>
    <w:rsid w:val="00E2350B"/>
    <w:rsid w:val="00E23866"/>
    <w:rsid w:val="00E260C6"/>
    <w:rsid w:val="00E26476"/>
    <w:rsid w:val="00E270DB"/>
    <w:rsid w:val="00E27244"/>
    <w:rsid w:val="00E27706"/>
    <w:rsid w:val="00E31024"/>
    <w:rsid w:val="00E33A68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431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47C44"/>
    <w:rsid w:val="00E50141"/>
    <w:rsid w:val="00E505F1"/>
    <w:rsid w:val="00E51F8E"/>
    <w:rsid w:val="00E52134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155F"/>
    <w:rsid w:val="00E6166F"/>
    <w:rsid w:val="00E621E3"/>
    <w:rsid w:val="00E62983"/>
    <w:rsid w:val="00E6298B"/>
    <w:rsid w:val="00E62C4D"/>
    <w:rsid w:val="00E64206"/>
    <w:rsid w:val="00E6438A"/>
    <w:rsid w:val="00E650DB"/>
    <w:rsid w:val="00E65754"/>
    <w:rsid w:val="00E657A1"/>
    <w:rsid w:val="00E67493"/>
    <w:rsid w:val="00E678D1"/>
    <w:rsid w:val="00E70462"/>
    <w:rsid w:val="00E70653"/>
    <w:rsid w:val="00E70D1D"/>
    <w:rsid w:val="00E70E62"/>
    <w:rsid w:val="00E70F6A"/>
    <w:rsid w:val="00E71550"/>
    <w:rsid w:val="00E72023"/>
    <w:rsid w:val="00E7340C"/>
    <w:rsid w:val="00E73749"/>
    <w:rsid w:val="00E73DA2"/>
    <w:rsid w:val="00E74DC3"/>
    <w:rsid w:val="00E763DF"/>
    <w:rsid w:val="00E76953"/>
    <w:rsid w:val="00E76A7E"/>
    <w:rsid w:val="00E76A98"/>
    <w:rsid w:val="00E77377"/>
    <w:rsid w:val="00E77536"/>
    <w:rsid w:val="00E77785"/>
    <w:rsid w:val="00E7778C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3D10"/>
    <w:rsid w:val="00E9423E"/>
    <w:rsid w:val="00E948F9"/>
    <w:rsid w:val="00E94E2A"/>
    <w:rsid w:val="00E95227"/>
    <w:rsid w:val="00E95E36"/>
    <w:rsid w:val="00E9602F"/>
    <w:rsid w:val="00E96053"/>
    <w:rsid w:val="00E963AB"/>
    <w:rsid w:val="00E97277"/>
    <w:rsid w:val="00E9744E"/>
    <w:rsid w:val="00E97631"/>
    <w:rsid w:val="00E9783C"/>
    <w:rsid w:val="00EA1813"/>
    <w:rsid w:val="00EA285A"/>
    <w:rsid w:val="00EA359B"/>
    <w:rsid w:val="00EA37D7"/>
    <w:rsid w:val="00EA3F28"/>
    <w:rsid w:val="00EA47CB"/>
    <w:rsid w:val="00EA5312"/>
    <w:rsid w:val="00EA531B"/>
    <w:rsid w:val="00EA6E9A"/>
    <w:rsid w:val="00EA71BC"/>
    <w:rsid w:val="00EB0E58"/>
    <w:rsid w:val="00EB1281"/>
    <w:rsid w:val="00EB1B6C"/>
    <w:rsid w:val="00EB1D33"/>
    <w:rsid w:val="00EB3066"/>
    <w:rsid w:val="00EB37BB"/>
    <w:rsid w:val="00EB3A2B"/>
    <w:rsid w:val="00EB493F"/>
    <w:rsid w:val="00EB4F04"/>
    <w:rsid w:val="00EB55FE"/>
    <w:rsid w:val="00EB56BC"/>
    <w:rsid w:val="00EB6288"/>
    <w:rsid w:val="00EB6510"/>
    <w:rsid w:val="00EB6FF5"/>
    <w:rsid w:val="00EB7142"/>
    <w:rsid w:val="00EB7145"/>
    <w:rsid w:val="00EB7752"/>
    <w:rsid w:val="00EC0138"/>
    <w:rsid w:val="00EC02A4"/>
    <w:rsid w:val="00EC1893"/>
    <w:rsid w:val="00EC1993"/>
    <w:rsid w:val="00EC1DC4"/>
    <w:rsid w:val="00EC1E89"/>
    <w:rsid w:val="00EC2867"/>
    <w:rsid w:val="00EC35AF"/>
    <w:rsid w:val="00EC36CB"/>
    <w:rsid w:val="00EC3A7E"/>
    <w:rsid w:val="00EC3E25"/>
    <w:rsid w:val="00EC3FB5"/>
    <w:rsid w:val="00EC4AD1"/>
    <w:rsid w:val="00EC51C7"/>
    <w:rsid w:val="00EC53E8"/>
    <w:rsid w:val="00EC63F0"/>
    <w:rsid w:val="00EC6B9D"/>
    <w:rsid w:val="00EC706E"/>
    <w:rsid w:val="00ED07B1"/>
    <w:rsid w:val="00ED0EB5"/>
    <w:rsid w:val="00ED24EA"/>
    <w:rsid w:val="00ED4E0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258"/>
    <w:rsid w:val="00EE17D6"/>
    <w:rsid w:val="00EE1D0E"/>
    <w:rsid w:val="00EE20BF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BD"/>
    <w:rsid w:val="00EF62E2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5882"/>
    <w:rsid w:val="00F15F31"/>
    <w:rsid w:val="00F161B5"/>
    <w:rsid w:val="00F16CBC"/>
    <w:rsid w:val="00F17395"/>
    <w:rsid w:val="00F20063"/>
    <w:rsid w:val="00F200F0"/>
    <w:rsid w:val="00F20846"/>
    <w:rsid w:val="00F22FED"/>
    <w:rsid w:val="00F231DC"/>
    <w:rsid w:val="00F23708"/>
    <w:rsid w:val="00F23AC2"/>
    <w:rsid w:val="00F24011"/>
    <w:rsid w:val="00F2446D"/>
    <w:rsid w:val="00F24688"/>
    <w:rsid w:val="00F24785"/>
    <w:rsid w:val="00F2485D"/>
    <w:rsid w:val="00F254D6"/>
    <w:rsid w:val="00F2555E"/>
    <w:rsid w:val="00F25F0E"/>
    <w:rsid w:val="00F26711"/>
    <w:rsid w:val="00F26731"/>
    <w:rsid w:val="00F270A7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59A2"/>
    <w:rsid w:val="00F35E3D"/>
    <w:rsid w:val="00F36246"/>
    <w:rsid w:val="00F36925"/>
    <w:rsid w:val="00F4006F"/>
    <w:rsid w:val="00F40E99"/>
    <w:rsid w:val="00F41261"/>
    <w:rsid w:val="00F41B0A"/>
    <w:rsid w:val="00F41E97"/>
    <w:rsid w:val="00F42ADB"/>
    <w:rsid w:val="00F43161"/>
    <w:rsid w:val="00F43F51"/>
    <w:rsid w:val="00F44242"/>
    <w:rsid w:val="00F44340"/>
    <w:rsid w:val="00F44358"/>
    <w:rsid w:val="00F44C66"/>
    <w:rsid w:val="00F44E2E"/>
    <w:rsid w:val="00F45A0A"/>
    <w:rsid w:val="00F465DF"/>
    <w:rsid w:val="00F46E2A"/>
    <w:rsid w:val="00F47BB4"/>
    <w:rsid w:val="00F508E1"/>
    <w:rsid w:val="00F53533"/>
    <w:rsid w:val="00F5381C"/>
    <w:rsid w:val="00F5395E"/>
    <w:rsid w:val="00F541B0"/>
    <w:rsid w:val="00F54583"/>
    <w:rsid w:val="00F5552F"/>
    <w:rsid w:val="00F5641A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1A56"/>
    <w:rsid w:val="00F63BC0"/>
    <w:rsid w:val="00F63BDB"/>
    <w:rsid w:val="00F63E43"/>
    <w:rsid w:val="00F63F99"/>
    <w:rsid w:val="00F64605"/>
    <w:rsid w:val="00F64A8C"/>
    <w:rsid w:val="00F65A77"/>
    <w:rsid w:val="00F663B4"/>
    <w:rsid w:val="00F66C3D"/>
    <w:rsid w:val="00F66CE6"/>
    <w:rsid w:val="00F66DF8"/>
    <w:rsid w:val="00F67423"/>
    <w:rsid w:val="00F679A7"/>
    <w:rsid w:val="00F67CD0"/>
    <w:rsid w:val="00F71BBB"/>
    <w:rsid w:val="00F72E37"/>
    <w:rsid w:val="00F731CF"/>
    <w:rsid w:val="00F73F01"/>
    <w:rsid w:val="00F743BE"/>
    <w:rsid w:val="00F75BE6"/>
    <w:rsid w:val="00F763A2"/>
    <w:rsid w:val="00F7675F"/>
    <w:rsid w:val="00F80327"/>
    <w:rsid w:val="00F80373"/>
    <w:rsid w:val="00F81874"/>
    <w:rsid w:val="00F822E2"/>
    <w:rsid w:val="00F831C2"/>
    <w:rsid w:val="00F8344D"/>
    <w:rsid w:val="00F83D47"/>
    <w:rsid w:val="00F84421"/>
    <w:rsid w:val="00F85360"/>
    <w:rsid w:val="00F85A4F"/>
    <w:rsid w:val="00F86A9D"/>
    <w:rsid w:val="00F87FCD"/>
    <w:rsid w:val="00F9024A"/>
    <w:rsid w:val="00F90851"/>
    <w:rsid w:val="00F91B5A"/>
    <w:rsid w:val="00F91ECB"/>
    <w:rsid w:val="00F91EDE"/>
    <w:rsid w:val="00F91F4E"/>
    <w:rsid w:val="00F924E6"/>
    <w:rsid w:val="00F92874"/>
    <w:rsid w:val="00F9373A"/>
    <w:rsid w:val="00F942AE"/>
    <w:rsid w:val="00F9445C"/>
    <w:rsid w:val="00F94599"/>
    <w:rsid w:val="00F94EDD"/>
    <w:rsid w:val="00F9522D"/>
    <w:rsid w:val="00F95538"/>
    <w:rsid w:val="00F95678"/>
    <w:rsid w:val="00F957AB"/>
    <w:rsid w:val="00F95E09"/>
    <w:rsid w:val="00F9754B"/>
    <w:rsid w:val="00F97F05"/>
    <w:rsid w:val="00FA0112"/>
    <w:rsid w:val="00FA0327"/>
    <w:rsid w:val="00FA0883"/>
    <w:rsid w:val="00FA0B0C"/>
    <w:rsid w:val="00FA1187"/>
    <w:rsid w:val="00FA1A5D"/>
    <w:rsid w:val="00FA1F8F"/>
    <w:rsid w:val="00FA4304"/>
    <w:rsid w:val="00FA434A"/>
    <w:rsid w:val="00FA4F0E"/>
    <w:rsid w:val="00FA4FE1"/>
    <w:rsid w:val="00FA504E"/>
    <w:rsid w:val="00FA5534"/>
    <w:rsid w:val="00FA6BE0"/>
    <w:rsid w:val="00FA7551"/>
    <w:rsid w:val="00FB0245"/>
    <w:rsid w:val="00FB0713"/>
    <w:rsid w:val="00FB170B"/>
    <w:rsid w:val="00FB2633"/>
    <w:rsid w:val="00FB296B"/>
    <w:rsid w:val="00FB2AE1"/>
    <w:rsid w:val="00FB347F"/>
    <w:rsid w:val="00FB3F68"/>
    <w:rsid w:val="00FB4078"/>
    <w:rsid w:val="00FB4429"/>
    <w:rsid w:val="00FB446B"/>
    <w:rsid w:val="00FB4946"/>
    <w:rsid w:val="00FB4CE4"/>
    <w:rsid w:val="00FB532E"/>
    <w:rsid w:val="00FB5C8D"/>
    <w:rsid w:val="00FB64F3"/>
    <w:rsid w:val="00FB6C3E"/>
    <w:rsid w:val="00FB7205"/>
    <w:rsid w:val="00FB750B"/>
    <w:rsid w:val="00FB7D61"/>
    <w:rsid w:val="00FB7E05"/>
    <w:rsid w:val="00FC0A6B"/>
    <w:rsid w:val="00FC215E"/>
    <w:rsid w:val="00FC2821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093"/>
    <w:rsid w:val="00FD38F6"/>
    <w:rsid w:val="00FD3D12"/>
    <w:rsid w:val="00FD406E"/>
    <w:rsid w:val="00FD5DA5"/>
    <w:rsid w:val="00FD6BFF"/>
    <w:rsid w:val="00FD7849"/>
    <w:rsid w:val="00FD78C1"/>
    <w:rsid w:val="00FE01F5"/>
    <w:rsid w:val="00FE01FB"/>
    <w:rsid w:val="00FE14C1"/>
    <w:rsid w:val="00FE1752"/>
    <w:rsid w:val="00FE2212"/>
    <w:rsid w:val="00FE2772"/>
    <w:rsid w:val="00FE2E9F"/>
    <w:rsid w:val="00FE3667"/>
    <w:rsid w:val="00FE366E"/>
    <w:rsid w:val="00FE38D3"/>
    <w:rsid w:val="00FE42BC"/>
    <w:rsid w:val="00FE4344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DA8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hyperlink" Target="https://www.aqion.de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qion.de/site/ph-of-common-acid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amazon.com/Discovering-Design-Chemistry-Textbook-Wile/dp/099627846X/ref=sr_1_1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7839</TotalTime>
  <Pages>17</Pages>
  <Words>3679</Words>
  <Characters>18397</Characters>
  <Application>Microsoft Office Word</Application>
  <DocSecurity>0</DocSecurity>
  <Lines>2299</Lines>
  <Paragraphs>1471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20605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2129</cp:revision>
  <cp:lastPrinted>2025-04-17T05:23:00Z</cp:lastPrinted>
  <dcterms:created xsi:type="dcterms:W3CDTF">2017-10-16T05:33:00Z</dcterms:created>
  <dcterms:modified xsi:type="dcterms:W3CDTF">2026-05-06T05:53:00Z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