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6B1B" w14:textId="2999B703" w:rsidR="0063543C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7F06E7">
        <w:rPr>
          <w:rFonts w:cstheme="minorHAnsi"/>
          <w:b/>
          <w:sz w:val="28"/>
        </w:rPr>
        <w:t xml:space="preserve">Harold’s </w:t>
      </w:r>
      <w:r w:rsidR="00C97B60">
        <w:rPr>
          <w:rFonts w:cstheme="minorHAnsi"/>
          <w:b/>
          <w:sz w:val="28"/>
        </w:rPr>
        <w:t>Counting</w:t>
      </w:r>
    </w:p>
    <w:p w14:paraId="1C3EF76D" w14:textId="5DD005EE" w:rsidR="00E06A3C" w:rsidRPr="007F06E7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7F06E7">
        <w:rPr>
          <w:rFonts w:cstheme="minorHAnsi"/>
          <w:b/>
          <w:sz w:val="28"/>
        </w:rPr>
        <w:t>Cheat Sheet</w:t>
      </w:r>
    </w:p>
    <w:p w14:paraId="36A6CD5E" w14:textId="75C5EF1D" w:rsidR="00230CF1" w:rsidRPr="007F06E7" w:rsidRDefault="0063543C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12 February 2025</w:t>
      </w:r>
    </w:p>
    <w:p w14:paraId="090D3B3B" w14:textId="115FE0DE" w:rsidR="00A162B2" w:rsidRPr="007F06E7" w:rsidRDefault="00A162B2" w:rsidP="00A162B2">
      <w:pPr>
        <w:pStyle w:val="NoSpacing"/>
        <w:jc w:val="center"/>
        <w:rPr>
          <w:rFonts w:cstheme="minorHAnsi"/>
          <w:bCs/>
          <w:szCs w:val="18"/>
        </w:rPr>
      </w:pPr>
      <w:r w:rsidRPr="007F06E7">
        <w:rPr>
          <w:rFonts w:cstheme="minorHAnsi"/>
          <w:bCs/>
          <w:szCs w:val="18"/>
        </w:rPr>
        <w:t xml:space="preserve">(See also Harold’s </w:t>
      </w:r>
      <w:r w:rsidR="00C97B60">
        <w:rPr>
          <w:rFonts w:cstheme="minorHAnsi"/>
          <w:bCs/>
          <w:szCs w:val="18"/>
        </w:rPr>
        <w:t>Sets</w:t>
      </w:r>
      <w:r w:rsidRPr="007F06E7">
        <w:rPr>
          <w:rFonts w:cstheme="minorHAnsi"/>
          <w:bCs/>
          <w:szCs w:val="18"/>
        </w:rPr>
        <w:t xml:space="preserve"> Cheat Sheet)</w:t>
      </w:r>
    </w:p>
    <w:p w14:paraId="48F188B2" w14:textId="01F7E551" w:rsidR="005D65B4" w:rsidRDefault="005D65B4" w:rsidP="00C1662D">
      <w:pPr>
        <w:pStyle w:val="NoSpacing"/>
        <w:rPr>
          <w:rFonts w:cstheme="minorHAnsi"/>
          <w:b/>
          <w:sz w:val="28"/>
        </w:rPr>
      </w:pPr>
    </w:p>
    <w:p w14:paraId="38E18613" w14:textId="23461401" w:rsidR="0014765B" w:rsidRPr="00A2476A" w:rsidRDefault="0014765B" w:rsidP="0014765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Counting</w:t>
      </w:r>
      <w:r w:rsidR="00BE5B84">
        <w:rPr>
          <w:rFonts w:cstheme="minorHAnsi"/>
          <w:b/>
          <w:sz w:val="28"/>
        </w:rPr>
        <w:t xml:space="preserve"> Rules</w:t>
      </w:r>
    </w:p>
    <w:p w14:paraId="3EE168C2" w14:textId="77777777" w:rsidR="0014765B" w:rsidRPr="00A2476A" w:rsidRDefault="0014765B" w:rsidP="0014765B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4590"/>
        <w:gridCol w:w="3150"/>
      </w:tblGrid>
      <w:tr w:rsidR="0014765B" w:rsidRPr="00A2476A" w14:paraId="303AC04D" w14:textId="77777777" w:rsidTr="00695611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687CBCDB" w14:textId="486D0B33" w:rsidR="0014765B" w:rsidRPr="00A2476A" w:rsidRDefault="0036326D" w:rsidP="005D6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Rule</w:t>
            </w:r>
          </w:p>
        </w:tc>
        <w:tc>
          <w:tcPr>
            <w:tcW w:w="4590" w:type="dxa"/>
            <w:shd w:val="clear" w:color="auto" w:fill="E36C0A" w:themeFill="accent6" w:themeFillShade="BF"/>
            <w:vAlign w:val="center"/>
          </w:tcPr>
          <w:p w14:paraId="14660A5C" w14:textId="74872164" w:rsidR="0014765B" w:rsidRPr="00A2476A" w:rsidRDefault="0036326D" w:rsidP="005D6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3150" w:type="dxa"/>
            <w:shd w:val="clear" w:color="auto" w:fill="E36C0A" w:themeFill="accent6" w:themeFillShade="BF"/>
            <w:vAlign w:val="center"/>
          </w:tcPr>
          <w:p w14:paraId="29A81502" w14:textId="2ACE535B" w:rsidR="0014765B" w:rsidRPr="00A2476A" w:rsidRDefault="0036326D" w:rsidP="005D6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Comments</w:t>
            </w:r>
          </w:p>
        </w:tc>
      </w:tr>
      <w:tr w:rsidR="00C5452D" w:rsidRPr="00A2476A" w14:paraId="282273DB" w14:textId="77777777" w:rsidTr="00695611">
        <w:trPr>
          <w:cantSplit/>
        </w:trPr>
        <w:tc>
          <w:tcPr>
            <w:tcW w:w="1777" w:type="dxa"/>
            <w:vAlign w:val="center"/>
          </w:tcPr>
          <w:p w14:paraId="5CF52E84" w14:textId="3C61E852" w:rsidR="009D7FC0" w:rsidRPr="00D4435E" w:rsidRDefault="009D7FC0" w:rsidP="00BF5A5B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D4435E">
              <w:rPr>
                <w:rFonts w:cstheme="minorHAnsi"/>
                <w:b/>
                <w:bCs/>
                <w:lang w:val="pt-PT"/>
              </w:rPr>
              <w:t>Cardinality</w:t>
            </w:r>
          </w:p>
        </w:tc>
        <w:tc>
          <w:tcPr>
            <w:tcW w:w="4590" w:type="dxa"/>
            <w:vAlign w:val="center"/>
          </w:tcPr>
          <w:p w14:paraId="45065971" w14:textId="721B7228" w:rsidR="00C5452D" w:rsidRPr="009D7FC0" w:rsidRDefault="009D7FC0" w:rsidP="009D7FC0">
            <w:pPr>
              <w:pStyle w:val="NoSpacing"/>
              <w:jc w:val="center"/>
              <w:rPr>
                <w:rStyle w:val="mi"/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The c</w:t>
            </w:r>
            <w:r w:rsidR="00C5452D" w:rsidRPr="009D7FC0">
              <w:rPr>
                <w:rFonts w:cstheme="minorHAnsi"/>
                <w:lang w:val="pt-PT"/>
              </w:rPr>
              <w:t>ardinality</w:t>
            </w:r>
            <w:r w:rsidR="00C5452D" w:rsidRPr="00A2476A">
              <w:rPr>
                <w:rFonts w:cstheme="minorHAnsi"/>
                <w:lang w:val="pt-PT"/>
              </w:rPr>
              <w:t xml:space="preserve"> of A</w:t>
            </w:r>
            <w:r>
              <w:rPr>
                <w:rFonts w:cstheme="minorHAnsi"/>
                <w:lang w:val="pt-PT"/>
              </w:rPr>
              <w:t xml:space="preserve"> is</w:t>
            </w:r>
            <w:r w:rsidR="00C5452D" w:rsidRPr="00A2476A">
              <w:rPr>
                <w:rFonts w:cstheme="minorHAnsi"/>
                <w:lang w:val="pt-PT"/>
              </w:rPr>
              <w:t xml:space="preserve"> the number of elements in set A</w:t>
            </w:r>
            <w:r>
              <w:rPr>
                <w:rFonts w:cstheme="minorHAnsi"/>
                <w:lang w:val="pt-PT"/>
              </w:rPr>
              <w:t xml:space="preserve"> =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|A|</m:t>
              </m:r>
            </m:oMath>
          </w:p>
        </w:tc>
        <w:tc>
          <w:tcPr>
            <w:tcW w:w="3150" w:type="dxa"/>
            <w:vAlign w:val="center"/>
          </w:tcPr>
          <w:p w14:paraId="2BA340E6" w14:textId="77777777" w:rsidR="00BF5A5B" w:rsidRPr="00BF5A5B" w:rsidRDefault="00C5452D" w:rsidP="00BF5A5B">
            <w:pPr>
              <w:pStyle w:val="NoSpacing"/>
              <w:numPr>
                <w:ilvl w:val="0"/>
                <w:numId w:val="28"/>
              </w:numPr>
              <w:spacing w:before="20" w:after="20"/>
              <w:ind w:left="436"/>
              <w:rPr>
                <w:rFonts w:cstheme="minorHAnsi"/>
              </w:rPr>
            </w:pPr>
            <w:r w:rsidRPr="00BF5A5B">
              <w:rPr>
                <w:rFonts w:cstheme="minorHAnsi"/>
                <w:lang w:val="pt-PT"/>
              </w:rPr>
              <w:t>if A = {(1,2), (3,4), (5,6)}, then |A| = 3</w:t>
            </w:r>
          </w:p>
          <w:p w14:paraId="2C57EE54" w14:textId="77777777" w:rsidR="00BF5A5B" w:rsidRPr="007B2C9B" w:rsidRDefault="00BF5A5B" w:rsidP="00BF5A5B">
            <w:pPr>
              <w:pStyle w:val="NoSpacing"/>
              <w:numPr>
                <w:ilvl w:val="0"/>
                <w:numId w:val="28"/>
              </w:numPr>
              <w:spacing w:before="20" w:after="20"/>
              <w:ind w:left="436"/>
              <w:rPr>
                <w:rFonts w:cstheme="minorHAnsi"/>
              </w:rPr>
            </w:pPr>
            <w:r>
              <w:rPr>
                <w:rFonts w:cstheme="minorHAnsi"/>
                <w:lang w:val="pt-PT"/>
              </w:rPr>
              <w:t xml:space="preserve">Also denoted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n(A)</m:t>
              </m:r>
            </m:oMath>
          </w:p>
          <w:p w14:paraId="1FA21593" w14:textId="10052AED" w:rsidR="007B2C9B" w:rsidRDefault="007B2C9B" w:rsidP="00BF5A5B">
            <w:pPr>
              <w:pStyle w:val="NoSpacing"/>
              <w:numPr>
                <w:ilvl w:val="0"/>
                <w:numId w:val="28"/>
              </w:numPr>
              <w:spacing w:before="20" w:after="20"/>
              <w:ind w:left="436"/>
              <w:rPr>
                <w:rFonts w:cstheme="minorHAnsi"/>
              </w:rPr>
            </w:pPr>
            <w:r>
              <w:rPr>
                <w:rFonts w:cstheme="minorHAnsi"/>
                <w:lang w:val="pt-PT"/>
              </w:rPr>
              <w:t>Cardinality = Counting</w:t>
            </w:r>
          </w:p>
        </w:tc>
      </w:tr>
      <w:tr w:rsidR="00C5452D" w:rsidRPr="00A2476A" w14:paraId="464CC2C1" w14:textId="77777777" w:rsidTr="00695611">
        <w:trPr>
          <w:cantSplit/>
        </w:trPr>
        <w:tc>
          <w:tcPr>
            <w:tcW w:w="1777" w:type="dxa"/>
            <w:vAlign w:val="center"/>
          </w:tcPr>
          <w:p w14:paraId="457F8F5C" w14:textId="3796804E" w:rsidR="00C5452D" w:rsidRPr="00D4435E" w:rsidRDefault="00C5452D" w:rsidP="00C5452D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D4435E">
              <w:rPr>
                <w:rFonts w:cstheme="minorHAnsi"/>
                <w:b/>
                <w:bCs/>
              </w:rPr>
              <w:t>Product Rule</w:t>
            </w:r>
          </w:p>
        </w:tc>
        <w:tc>
          <w:tcPr>
            <w:tcW w:w="4590" w:type="dxa"/>
            <w:vAlign w:val="center"/>
          </w:tcPr>
          <w:p w14:paraId="64196A69" w14:textId="16BE8464" w:rsidR="00C5452D" w:rsidRPr="002C4C15" w:rsidRDefault="00C5452D" w:rsidP="00C5452D">
            <w:pP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Let </w:t>
            </w:r>
            <m:oMath>
              <m:sSub>
                <m:sSubPr>
                  <m:ctrlPr>
                    <w:rPr>
                      <w:rStyle w:val="mi"/>
                      <w:rFonts w:ascii="Cambria Math" w:hAnsi="Cambria Math" w:cstheme="minorHAnsi"/>
                      <w:i/>
                      <w:color w:val="202122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A</m:t>
                  </m:r>
                </m:e>
                <m:sub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Style w:val="mi"/>
                  <w:rFonts w:ascii="Cambria Math" w:hAnsi="Cambria Math" w:cstheme="minorHAnsi"/>
                  <w:color w:val="202122"/>
                  <w:bdr w:val="none" w:sz="0" w:space="0" w:color="auto" w:frame="1"/>
                  <w:shd w:val="clear" w:color="auto" w:fill="FFFFFF"/>
                </w:rPr>
                <m:t xml:space="preserve">, </m:t>
              </m:r>
              <m:sSub>
                <m:sSubPr>
                  <m:ctrlPr>
                    <w:rPr>
                      <w:rStyle w:val="mi"/>
                      <w:rFonts w:ascii="Cambria Math" w:hAnsi="Cambria Math" w:cstheme="minorHAnsi"/>
                      <w:i/>
                      <w:color w:val="202122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A</m:t>
                  </m:r>
                </m:e>
                <m:sub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2</m:t>
                  </m:r>
                </m:sub>
              </m:sSub>
              <m:r>
                <w:rPr>
                  <w:rStyle w:val="mi"/>
                  <w:rFonts w:ascii="Cambria Math" w:hAnsi="Cambria Math" w:cstheme="minorHAnsi"/>
                  <w:color w:val="202122"/>
                  <w:bdr w:val="none" w:sz="0" w:space="0" w:color="auto" w:frame="1"/>
                  <w:shd w:val="clear" w:color="auto" w:fill="FFFFFF"/>
                </w:rPr>
                <m:t xml:space="preserve">, ..., </m:t>
              </m:r>
              <m:sSub>
                <m:sSubPr>
                  <m:ctrlPr>
                    <w:rPr>
                      <w:rStyle w:val="mi"/>
                      <w:rFonts w:ascii="Cambria Math" w:hAnsi="Cambria Math" w:cstheme="minorHAnsi"/>
                      <w:i/>
                      <w:color w:val="202122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A</m:t>
                  </m:r>
                </m:e>
                <m:sub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n</m:t>
                  </m:r>
                </m:sub>
              </m:sSub>
            </m:oMath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be </w:t>
            </w:r>
            <w:proofErr w:type="gramStart"/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finite sets</w:t>
            </w:r>
            <w:proofErr w:type="gramEnd"/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. Then,</w:t>
            </w:r>
          </w:p>
          <w:p w14:paraId="3E143581" w14:textId="77777777" w:rsidR="00C5452D" w:rsidRPr="002C4C15" w:rsidRDefault="00C5452D" w:rsidP="00C5452D">
            <w:pP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</w:p>
          <w:p w14:paraId="5F006D9C" w14:textId="77777777" w:rsidR="00C5452D" w:rsidRPr="00765C4F" w:rsidRDefault="00695611" w:rsidP="00C5452D">
            <w:pPr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1</m:t>
                    </m:r>
                  </m:sub>
                </m:sSub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×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2</m:t>
                    </m:r>
                  </m:sub>
                </m:sSub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×</m:t>
                </m:r>
                <m:r>
                  <w:rPr>
                    <w:rFonts w:ascii="Cambria Math" w:eastAsia="Times New Roman" w:hAnsi="Cambria Math" w:cs="Calibri"/>
                  </w:rPr>
                  <m:t xml:space="preserve"> </m:t>
                </m:r>
                <m:r>
                  <w:rPr>
                    <w:rFonts w:ascii="Cambria Math" w:hAnsi="Cambria Math" w:cs="Cambria Math"/>
                  </w:rPr>
                  <m:t xml:space="preserve">⋅⋅⋅ </m:t>
                </m:r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×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n</m:t>
                    </m:r>
                  </m:sub>
                </m:sSub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|=|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1</m:t>
                    </m:r>
                  </m:sub>
                </m:sSub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 xml:space="preserve">| </m:t>
                </m:r>
                <m:r>
                  <w:rPr>
                    <w:rFonts w:ascii="Cambria Math" w:eastAsia="Times New Roman" w:hAnsi="Cambria Math" w:cs="Calibri"/>
                  </w:rPr>
                  <m:t xml:space="preserve">⦁ </m:t>
                </m:r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2</m:t>
                    </m:r>
                  </m:sub>
                </m:sSub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 xml:space="preserve">| </m:t>
                </m:r>
                <m:r>
                  <w:rPr>
                    <w:rFonts w:ascii="Cambria Math" w:eastAsia="Times New Roman" w:hAnsi="Cambria Math" w:cs="Calibri"/>
                  </w:rPr>
                  <m:t>⦁</m:t>
                </m:r>
                <m:r>
                  <w:rPr>
                    <w:rFonts w:ascii="Cambria Math" w:hAnsi="Cambria Math" w:cs="Cambria Math"/>
                  </w:rPr>
                  <m:t>⋅⋅⋅</m:t>
                </m:r>
                <m:r>
                  <w:rPr>
                    <w:rFonts w:ascii="Cambria Math" w:eastAsia="Times New Roman" w:hAnsi="Cambria Math" w:cs="Calibri"/>
                  </w:rPr>
                  <m:t xml:space="preserve">⦁ </m:t>
                </m:r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n</m:t>
                    </m:r>
                  </m:sub>
                </m:sSub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</m:oMath>
            </m:oMathPara>
          </w:p>
          <w:p w14:paraId="49AB9D91" w14:textId="3A4AB4A2" w:rsidR="00765C4F" w:rsidRPr="00923EB7" w:rsidRDefault="00765C4F" w:rsidP="00C5452D">
            <w:pPr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50" w:type="dxa"/>
            <w:vAlign w:val="center"/>
          </w:tcPr>
          <w:p w14:paraId="01A45810" w14:textId="77777777" w:rsidR="00C5452D" w:rsidRDefault="00C5452D" w:rsidP="00C5452D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Counts sequences</w:t>
            </w:r>
          </w:p>
          <w:p w14:paraId="57C89D70" w14:textId="22E7526A" w:rsidR="00C5452D" w:rsidRDefault="00C5452D" w:rsidP="00C5452D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Think</w:t>
            </w:r>
            <w:proofErr w:type="gramEnd"/>
            <w:r>
              <w:rPr>
                <w:rFonts w:cstheme="minorHAnsi"/>
              </w:rPr>
              <w:t xml:space="preserve"> Intersection (</w:t>
            </w:r>
            <w:r w:rsidRPr="000D09FC">
              <w:rPr>
                <w:rFonts w:ascii="Cambria" w:hAnsi="Cambria" w:hint="eastAsia"/>
              </w:rPr>
              <w:t>∩</w:t>
            </w:r>
            <w:r>
              <w:rPr>
                <w:rFonts w:cstheme="minorHAnsi"/>
              </w:rPr>
              <w:t>)</w:t>
            </w:r>
          </w:p>
        </w:tc>
      </w:tr>
      <w:tr w:rsidR="00C5452D" w:rsidRPr="00A2476A" w14:paraId="4114754D" w14:textId="77777777" w:rsidTr="00695611">
        <w:trPr>
          <w:cantSplit/>
        </w:trPr>
        <w:tc>
          <w:tcPr>
            <w:tcW w:w="1777" w:type="dxa"/>
            <w:vAlign w:val="center"/>
          </w:tcPr>
          <w:p w14:paraId="09D843A1" w14:textId="66F24A9D" w:rsidR="00C5452D" w:rsidRPr="00D4435E" w:rsidRDefault="00C5452D" w:rsidP="00C5452D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D4435E">
              <w:rPr>
                <w:rFonts w:cstheme="minorHAnsi"/>
                <w:b/>
                <w:bCs/>
              </w:rPr>
              <w:t>Sum Rule</w:t>
            </w:r>
          </w:p>
        </w:tc>
        <w:tc>
          <w:tcPr>
            <w:tcW w:w="4590" w:type="dxa"/>
            <w:vAlign w:val="center"/>
          </w:tcPr>
          <w:p w14:paraId="77BCDC4C" w14:textId="512D94C0" w:rsidR="00C5452D" w:rsidRPr="002C4C15" w:rsidRDefault="00C5452D" w:rsidP="00C5452D">
            <w:pP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Consider n sets, </w:t>
            </w:r>
            <m:oMath>
              <m:sSub>
                <m:sSubPr>
                  <m:ctrlPr>
                    <w:rPr>
                      <w:rStyle w:val="mi"/>
                      <w:rFonts w:ascii="Cambria Math" w:hAnsi="Cambria Math" w:cstheme="minorHAnsi"/>
                      <w:i/>
                      <w:color w:val="202122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A</m:t>
                  </m:r>
                </m:e>
                <m:sub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Style w:val="mi"/>
                  <w:rFonts w:ascii="Cambria Math" w:hAnsi="Cambria Math" w:cstheme="minorHAnsi"/>
                  <w:color w:val="202122"/>
                  <w:bdr w:val="none" w:sz="0" w:space="0" w:color="auto" w:frame="1"/>
                  <w:shd w:val="clear" w:color="auto" w:fill="FFFFFF"/>
                </w:rPr>
                <m:t xml:space="preserve">, </m:t>
              </m:r>
              <m:sSub>
                <m:sSubPr>
                  <m:ctrlPr>
                    <w:rPr>
                      <w:rStyle w:val="mi"/>
                      <w:rFonts w:ascii="Cambria Math" w:hAnsi="Cambria Math" w:cstheme="minorHAnsi"/>
                      <w:i/>
                      <w:color w:val="202122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A</m:t>
                  </m:r>
                </m:e>
                <m:sub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2</m:t>
                  </m:r>
                </m:sub>
              </m:sSub>
              <m:r>
                <w:rPr>
                  <w:rStyle w:val="mi"/>
                  <w:rFonts w:ascii="Cambria Math" w:hAnsi="Cambria Math" w:cstheme="minorHAnsi"/>
                  <w:color w:val="202122"/>
                  <w:bdr w:val="none" w:sz="0" w:space="0" w:color="auto" w:frame="1"/>
                  <w:shd w:val="clear" w:color="auto" w:fill="FFFFFF"/>
                </w:rPr>
                <m:t xml:space="preserve">, ..., </m:t>
              </m:r>
              <m:sSub>
                <m:sSubPr>
                  <m:ctrlPr>
                    <w:rPr>
                      <w:rStyle w:val="mi"/>
                      <w:rFonts w:ascii="Cambria Math" w:hAnsi="Cambria Math" w:cstheme="minorHAnsi"/>
                      <w:i/>
                      <w:color w:val="202122"/>
                      <w:bdr w:val="none" w:sz="0" w:space="0" w:color="auto" w:frame="1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A</m:t>
                  </m:r>
                </m:e>
                <m:sub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n</m:t>
                  </m:r>
                </m:sub>
              </m:sSub>
            </m:oMath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. If the sets are mutually disjoint (A</w:t>
            </w:r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i</w:t>
            </w:r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C4C15">
              <w:rPr>
                <w:rStyle w:val="mi"/>
                <w:rFonts w:cstheme="minorHAnsi" w:hint="eastAsia"/>
                <w:color w:val="202122"/>
                <w:bdr w:val="none" w:sz="0" w:space="0" w:color="auto" w:frame="1"/>
                <w:shd w:val="clear" w:color="auto" w:fill="FFFFFF"/>
              </w:rPr>
              <w:t>∩</w:t>
            </w:r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A</w:t>
            </w:r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j</w:t>
            </w:r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= </w:t>
            </w:r>
            <w:r w:rsidRPr="002C4C15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∅</w:t>
            </w:r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for i </w:t>
            </w:r>
            <w:r w:rsidRPr="002C4C15">
              <w:rPr>
                <w:rStyle w:val="mi"/>
                <w:rFonts w:cstheme="minorHAnsi" w:hint="eastAsia"/>
                <w:color w:val="202122"/>
                <w:bdr w:val="none" w:sz="0" w:space="0" w:color="auto" w:frame="1"/>
                <w:shd w:val="clear" w:color="auto" w:fill="FFFFFF"/>
              </w:rPr>
              <w:t>≠</w:t>
            </w:r>
            <w:r w:rsidRPr="002C4C1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j), then</w:t>
            </w:r>
          </w:p>
          <w:p w14:paraId="235C41A7" w14:textId="77777777" w:rsidR="00C5452D" w:rsidRPr="002C4C15" w:rsidRDefault="00C5452D" w:rsidP="00C5452D">
            <w:pP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</w:p>
          <w:p w14:paraId="6CA969BF" w14:textId="77777777" w:rsidR="00C5452D" w:rsidRPr="00765C4F" w:rsidRDefault="00695611" w:rsidP="00C5452D">
            <w:pPr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mi"/>
                    <w:rFonts w:ascii="Cambria Math" w:hAnsi="Cambria Math" w:cstheme="minorHAns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1</m:t>
                    </m:r>
                  </m:sub>
                </m:sSub>
                <m:r>
                  <w:rPr>
                    <w:rStyle w:val="mi"/>
                    <w:rFonts w:ascii="Cambria Math" w:hAnsi="Cambria Math" w:cstheme="minorHAns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∪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2</m:t>
                    </m:r>
                  </m:sub>
                </m:sSub>
                <m:r>
                  <w:rPr>
                    <w:rStyle w:val="mi"/>
                    <w:rFonts w:ascii="Cambria Math" w:hAnsi="Cambria Math" w:cstheme="minorHAns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∪…</m:t>
                </m:r>
                <m:r>
                  <w:rPr>
                    <w:rStyle w:val="mi"/>
                    <w:rFonts w:ascii="Cambria Math" w:hAnsi="Cambria Math" w:cstheme="minorHAns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 xml:space="preserve"> </m:t>
                </m:r>
                <m:r>
                  <w:rPr>
                    <w:rStyle w:val="mi"/>
                    <w:rFonts w:ascii="Cambria Math" w:hAnsi="Cambria Math" w:cstheme="minorHAns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∪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n</m:t>
                    </m:r>
                  </m:sub>
                </m:sSub>
                <m:r>
                  <w:rPr>
                    <w:rStyle w:val="mi"/>
                    <w:rFonts w:ascii="Cambria Math" w:hAnsi="Cambria Math" w:cstheme="minorHAns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 =|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1</m:t>
                    </m:r>
                  </m:sub>
                </m:sSub>
                <m:r>
                  <w:rPr>
                    <w:rStyle w:val="mi"/>
                    <w:rFonts w:ascii="Cambria Math" w:hAnsi="Cambria Math" w:cstheme="minorHAns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|+|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2</m:t>
                    </m:r>
                  </m:sub>
                </m:sSub>
                <m:r>
                  <w:rPr>
                    <w:rStyle w:val="mi"/>
                    <w:rFonts w:ascii="Cambria Math" w:hAnsi="Cambria Math" w:cstheme="minorHAns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|+</m:t>
                </m:r>
                <m:r>
                  <w:rPr>
                    <w:rStyle w:val="mi"/>
                    <w:rFonts w:ascii="Cambria Math" w:hAnsi="Cambria Math" w:cstheme="minorHAns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…</m:t>
                </m:r>
                <m:r>
                  <w:rPr>
                    <w:rStyle w:val="mi"/>
                    <w:rFonts w:ascii="Cambria Math" w:hAnsi="Cambria Math" w:cstheme="minorHAns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 xml:space="preserve"> +|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n</m:t>
                    </m:r>
                  </m:sub>
                </m:sSub>
                <m:r>
                  <w:rPr>
                    <w:rStyle w:val="mi"/>
                    <w:rFonts w:ascii="Cambria Math" w:hAnsi="Cambria Math" w:cstheme="minorHAns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</m:oMath>
            </m:oMathPara>
          </w:p>
          <w:p w14:paraId="48A71EFA" w14:textId="00D0FDE8" w:rsidR="00765C4F" w:rsidRPr="00923EB7" w:rsidRDefault="00765C4F" w:rsidP="00C5452D">
            <w:pPr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50" w:type="dxa"/>
            <w:vAlign w:val="center"/>
          </w:tcPr>
          <w:p w14:paraId="4FC3118F" w14:textId="77777777" w:rsidR="00C5452D" w:rsidRDefault="00C5452D" w:rsidP="00C5452D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Counts sequences</w:t>
            </w:r>
          </w:p>
          <w:p w14:paraId="4E5C2C18" w14:textId="34796DA4" w:rsidR="00C5452D" w:rsidRDefault="00C5452D" w:rsidP="00C5452D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Think</w:t>
            </w:r>
            <w:proofErr w:type="gramEnd"/>
            <w:r>
              <w:rPr>
                <w:rFonts w:cstheme="minorHAnsi"/>
              </w:rPr>
              <w:t xml:space="preserve"> Union (</w:t>
            </w:r>
            <w:r w:rsidRPr="002C4C15">
              <w:rPr>
                <w:rStyle w:val="mi"/>
                <w:rFonts w:cstheme="minorHAnsi" w:hint="eastAsia"/>
                <w:color w:val="202122"/>
                <w:bdr w:val="none" w:sz="0" w:space="0" w:color="auto" w:frame="1"/>
                <w:shd w:val="clear" w:color="auto" w:fill="FFFFFF"/>
              </w:rPr>
              <w:t>∪</w:t>
            </w:r>
            <w:r>
              <w:rPr>
                <w:rFonts w:cstheme="minorHAnsi"/>
              </w:rPr>
              <w:t>)</w:t>
            </w:r>
          </w:p>
        </w:tc>
      </w:tr>
      <w:tr w:rsidR="00C5452D" w:rsidRPr="00A2476A" w14:paraId="0D2C4BD7" w14:textId="77777777" w:rsidTr="00695611">
        <w:trPr>
          <w:cantSplit/>
        </w:trPr>
        <w:tc>
          <w:tcPr>
            <w:tcW w:w="1777" w:type="dxa"/>
            <w:vAlign w:val="center"/>
          </w:tcPr>
          <w:p w14:paraId="0B47301F" w14:textId="5EC72139" w:rsidR="00C5452D" w:rsidRPr="00D4435E" w:rsidRDefault="00C5452D" w:rsidP="00C5452D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D4435E">
              <w:rPr>
                <w:rFonts w:cstheme="minorHAnsi"/>
                <w:b/>
                <w:bCs/>
              </w:rPr>
              <w:t>Generalized Product Rule</w:t>
            </w:r>
          </w:p>
        </w:tc>
        <w:tc>
          <w:tcPr>
            <w:tcW w:w="4590" w:type="dxa"/>
            <w:vAlign w:val="center"/>
          </w:tcPr>
          <w:p w14:paraId="45C359E4" w14:textId="77777777" w:rsidR="00765C4F" w:rsidRDefault="00765C4F" w:rsidP="00C5452D">
            <w:pPr>
              <w:pStyle w:val="NoSpacing"/>
              <w:rPr>
                <w:rFonts w:cstheme="minorHAnsi"/>
              </w:rPr>
            </w:pPr>
          </w:p>
          <w:p w14:paraId="6B42E827" w14:textId="388E49AF" w:rsidR="00C5452D" w:rsidRPr="00765C4F" w:rsidRDefault="00000000" w:rsidP="00695611">
            <w:pPr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</w:rPr>
                  <m:t>⦁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Calibri"/>
                  </w:rPr>
                  <m:t>⦁</m:t>
                </m:r>
                <m:r>
                  <w:rPr>
                    <w:rFonts w:ascii="Cambria Math" w:hAnsi="Cambria Math" w:cs="Cambria Math"/>
                  </w:rPr>
                  <m:t>⋅⋅⋅</m:t>
                </m:r>
                <m:r>
                  <w:rPr>
                    <w:rFonts w:ascii="Cambria Math" w:eastAsia="Times New Roman" w:hAnsi="Cambria Math" w:cs="Calibri"/>
                  </w:rPr>
                  <m:t>⦁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</m:sSub>
              </m:oMath>
            </m:oMathPara>
          </w:p>
          <w:p w14:paraId="45AD9E1C" w14:textId="3097625A" w:rsidR="00765C4F" w:rsidRDefault="00765C4F" w:rsidP="00695611">
            <w:pPr>
              <w:rPr>
                <w:rFonts w:cstheme="minorHAnsi"/>
              </w:rPr>
            </w:pPr>
          </w:p>
          <w:p w14:paraId="3AA4E9CB" w14:textId="63A9D514" w:rsidR="00765C4F" w:rsidRPr="00765C4F" w:rsidRDefault="00765C4F" w:rsidP="00765C4F">
            <w:pPr>
              <w:jc w:val="center"/>
              <w:rPr>
                <w:rFonts w:cstheme="minorHAnsi"/>
                <w:i/>
                <w:iCs/>
              </w:rPr>
            </w:pPr>
            <w:r w:rsidRPr="00765C4F">
              <w:rPr>
                <w:rFonts w:cstheme="minorHAnsi"/>
                <w:i/>
                <w:iCs/>
                <w:noProof/>
                <w:lang w:val="fr-FR"/>
              </w:rPr>
              <w:t>n! = (n)(n-1)(n-2) … (2)(1)</w:t>
            </w:r>
          </w:p>
          <w:p w14:paraId="450DD2A1" w14:textId="0FC748DC" w:rsidR="00765C4F" w:rsidRPr="00765C4F" w:rsidRDefault="00765C4F" w:rsidP="00695611">
            <w:pP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50" w:type="dxa"/>
            <w:vAlign w:val="center"/>
          </w:tcPr>
          <w:p w14:paraId="3E563B43" w14:textId="473F47B9" w:rsidR="00C5452D" w:rsidRDefault="00765C4F" w:rsidP="00765C4F">
            <w:pPr>
              <w:pStyle w:val="NoSpacing"/>
              <w:numPr>
                <w:ilvl w:val="0"/>
                <w:numId w:val="32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14765B">
              <w:rPr>
                <w:rFonts w:cstheme="minorHAnsi"/>
              </w:rPr>
              <w:t xml:space="preserve">n selecting an item from a set, if the number of choices at each step </w:t>
            </w:r>
            <w:r>
              <w:rPr>
                <w:rFonts w:cstheme="minorHAnsi"/>
              </w:rPr>
              <w:t>is independent</w:t>
            </w:r>
            <w:r w:rsidRPr="0014765B">
              <w:rPr>
                <w:rFonts w:cstheme="minorHAnsi"/>
              </w:rPr>
              <w:t>, then the number of items in the set is the product of the number of choices in each step.</w:t>
            </w:r>
          </w:p>
        </w:tc>
      </w:tr>
      <w:tr w:rsidR="00C5452D" w:rsidRPr="00A2476A" w14:paraId="764AF848" w14:textId="77777777" w:rsidTr="00695611">
        <w:trPr>
          <w:cantSplit/>
        </w:trPr>
        <w:tc>
          <w:tcPr>
            <w:tcW w:w="1777" w:type="dxa"/>
            <w:vAlign w:val="center"/>
          </w:tcPr>
          <w:p w14:paraId="58F003E4" w14:textId="35129F48" w:rsidR="00C5452D" w:rsidRPr="00D4435E" w:rsidRDefault="00C5452D" w:rsidP="00C5452D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D4435E">
              <w:rPr>
                <w:rFonts w:cstheme="minorHAnsi"/>
                <w:b/>
                <w:bCs/>
              </w:rPr>
              <w:t>Bijection Rule</w:t>
            </w:r>
          </w:p>
        </w:tc>
        <w:tc>
          <w:tcPr>
            <w:tcW w:w="4590" w:type="dxa"/>
            <w:vAlign w:val="center"/>
          </w:tcPr>
          <w:p w14:paraId="2F72CF4C" w14:textId="44B657E9" w:rsidR="00C5452D" w:rsidRPr="00727105" w:rsidRDefault="00727105" w:rsidP="00C5452D">
            <w:pP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72710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Let S and T be two finite sets.</w:t>
            </w:r>
          </w:p>
          <w:p w14:paraId="02518426" w14:textId="1C10CCA1" w:rsidR="00695611" w:rsidRDefault="00727105" w:rsidP="00C5452D">
            <w:pPr>
              <w:pStyle w:val="NoSpacing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727105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If there is a bijection from S to T, then</w:t>
            </w:r>
          </w:p>
          <w:p w14:paraId="4B8707F1" w14:textId="77777777" w:rsidR="00765C4F" w:rsidRPr="00727105" w:rsidRDefault="00765C4F" w:rsidP="00C5452D">
            <w:pPr>
              <w:pStyle w:val="NoSpacing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</w:p>
          <w:p w14:paraId="252A6FA1" w14:textId="77777777" w:rsidR="00C5452D" w:rsidRPr="00765C4F" w:rsidRDefault="00000000" w:rsidP="00695611">
            <w:pPr>
              <w:pStyle w:val="NoSpacing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S</m:t>
                    </m:r>
                  </m:e>
                </m:d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T</m:t>
                    </m:r>
                  </m:e>
                </m:d>
              </m:oMath>
            </m:oMathPara>
          </w:p>
          <w:p w14:paraId="0AD22B55" w14:textId="19BA8FC6" w:rsidR="00765C4F" w:rsidRPr="00765C4F" w:rsidRDefault="00765C4F" w:rsidP="00695611">
            <w:pPr>
              <w:pStyle w:val="NoSpacing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50" w:type="dxa"/>
            <w:vAlign w:val="center"/>
          </w:tcPr>
          <w:p w14:paraId="3BD505C4" w14:textId="71EE4DA9" w:rsidR="00C5452D" w:rsidRPr="00A2476A" w:rsidRDefault="00C5452D" w:rsidP="00C5452D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</w:rPr>
              <w:t>1</w:t>
            </w:r>
            <w:r w:rsidRPr="0014765B">
              <w:rPr>
                <w:rFonts w:cstheme="minorHAnsi"/>
              </w:rPr>
              <w:t>-to-1 Correspondence</w:t>
            </w:r>
          </w:p>
        </w:tc>
      </w:tr>
      <w:tr w:rsidR="00C5452D" w:rsidRPr="00A2476A" w14:paraId="7EE0F61D" w14:textId="77777777" w:rsidTr="000C7010">
        <w:trPr>
          <w:cantSplit/>
          <w:trHeight w:val="620"/>
        </w:trPr>
        <w:tc>
          <w:tcPr>
            <w:tcW w:w="1777" w:type="dxa"/>
            <w:vAlign w:val="center"/>
          </w:tcPr>
          <w:p w14:paraId="3523D852" w14:textId="7D79ED0B" w:rsidR="00C5452D" w:rsidRPr="00151D42" w:rsidRDefault="00C5452D" w:rsidP="00C5452D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151D42">
              <w:rPr>
                <w:rStyle w:val="mi"/>
                <w:rFonts w:cstheme="minorHAnsi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>k-to-1 Rule</w:t>
            </w:r>
          </w:p>
        </w:tc>
        <w:tc>
          <w:tcPr>
            <w:tcW w:w="4590" w:type="dxa"/>
            <w:vAlign w:val="center"/>
          </w:tcPr>
          <w:p w14:paraId="3B2E8680" w14:textId="59CBA5B3" w:rsidR="00C5452D" w:rsidRPr="00695611" w:rsidRDefault="00695611" w:rsidP="00C5452D">
            <w:pPr>
              <w:pStyle w:val="NoSpacing"/>
              <w:jc w:val="center"/>
              <w:rPr>
                <w:rStyle w:val="mi"/>
                <w:rFonts w:cstheme="minorHAnsi"/>
                <w:i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|Y|=</m:t>
                </m:r>
                <m:f>
                  <m:f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|X|</m:t>
                    </m:r>
                  </m:num>
                  <m:den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02EAA5A2" w14:textId="7B487360" w:rsidR="00C5452D" w:rsidRPr="00A2476A" w:rsidRDefault="00C5452D" w:rsidP="00C5452D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14765B">
              <w:rPr>
                <w:rFonts w:cstheme="minorHAnsi"/>
              </w:rPr>
              <w:t>k-to-1 Correspondence</w:t>
            </w:r>
          </w:p>
        </w:tc>
      </w:tr>
    </w:tbl>
    <w:p w14:paraId="6222D829" w14:textId="1E3868EE" w:rsidR="00866062" w:rsidRDefault="00866062" w:rsidP="00866062">
      <w:pPr>
        <w:rPr>
          <w:rFonts w:cstheme="minorHAnsi"/>
          <w:b/>
          <w:sz w:val="28"/>
        </w:rPr>
      </w:pPr>
    </w:p>
    <w:p w14:paraId="79A85720" w14:textId="77777777" w:rsidR="004A0CD4" w:rsidRDefault="004A0CD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6181446F" w14:textId="0F373562" w:rsidR="00151D42" w:rsidRPr="00A2476A" w:rsidRDefault="00151D42" w:rsidP="00151D42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Counting Formulas</w:t>
      </w:r>
      <w:r w:rsidR="00AE6103">
        <w:rPr>
          <w:rFonts w:cstheme="minorHAnsi"/>
          <w:b/>
          <w:sz w:val="28"/>
        </w:rPr>
        <w:t xml:space="preserve"> &amp; Techniques</w:t>
      </w:r>
    </w:p>
    <w:p w14:paraId="372B35A2" w14:textId="77777777" w:rsidR="00151D42" w:rsidRPr="00A2476A" w:rsidRDefault="00151D42" w:rsidP="00151D42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3150"/>
        <w:gridCol w:w="4590"/>
      </w:tblGrid>
      <w:tr w:rsidR="00151D42" w:rsidRPr="00A2476A" w14:paraId="7914F0EC" w14:textId="77777777" w:rsidTr="005F07BD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0FB5637E" w14:textId="77777777" w:rsidR="00151D42" w:rsidRPr="00A2476A" w:rsidRDefault="00151D42" w:rsidP="005D6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Rule</w:t>
            </w:r>
          </w:p>
        </w:tc>
        <w:tc>
          <w:tcPr>
            <w:tcW w:w="3150" w:type="dxa"/>
            <w:shd w:val="clear" w:color="auto" w:fill="E36C0A" w:themeFill="accent6" w:themeFillShade="BF"/>
            <w:vAlign w:val="center"/>
          </w:tcPr>
          <w:p w14:paraId="3CB691DF" w14:textId="77777777" w:rsidR="00151D42" w:rsidRPr="00A2476A" w:rsidRDefault="00151D42" w:rsidP="005D6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4590" w:type="dxa"/>
            <w:shd w:val="clear" w:color="auto" w:fill="E36C0A" w:themeFill="accent6" w:themeFillShade="BF"/>
            <w:vAlign w:val="center"/>
          </w:tcPr>
          <w:p w14:paraId="4306DB39" w14:textId="77777777" w:rsidR="00151D42" w:rsidRPr="00A2476A" w:rsidRDefault="00151D42" w:rsidP="005D6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Comments</w:t>
            </w:r>
          </w:p>
        </w:tc>
      </w:tr>
      <w:tr w:rsidR="00151D42" w:rsidRPr="00A2476A" w14:paraId="6A0CA0D3" w14:textId="77777777" w:rsidTr="005F07BD">
        <w:trPr>
          <w:cantSplit/>
        </w:trPr>
        <w:tc>
          <w:tcPr>
            <w:tcW w:w="1777" w:type="dxa"/>
            <w:vAlign w:val="center"/>
          </w:tcPr>
          <w:p w14:paraId="05A81DF7" w14:textId="77777777" w:rsidR="00151D42" w:rsidRPr="0014765B" w:rsidRDefault="00151D42" w:rsidP="005D69E4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Factorial</w:t>
            </w:r>
          </w:p>
        </w:tc>
        <w:tc>
          <w:tcPr>
            <w:tcW w:w="3150" w:type="dxa"/>
            <w:vAlign w:val="center"/>
          </w:tcPr>
          <w:p w14:paraId="1D923711" w14:textId="77777777" w:rsidR="00151D42" w:rsidRPr="00A2476A" w:rsidRDefault="00151D42" w:rsidP="005D69E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 xml:space="preserve">n!=n ⦁ 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n-1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 xml:space="preserve"> ⦁ 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n-2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 xml:space="preserve"> ⦁…⦁ 3 ⦁ 2 ⦁ 1</m:t>
                </m:r>
              </m:oMath>
            </m:oMathPara>
          </w:p>
        </w:tc>
        <w:tc>
          <w:tcPr>
            <w:tcW w:w="4590" w:type="dxa"/>
            <w:vAlign w:val="center"/>
          </w:tcPr>
          <w:p w14:paraId="0D5752B5" w14:textId="7DD52BC3" w:rsidR="004047FD" w:rsidRPr="00A2476A" w:rsidRDefault="004047FD" w:rsidP="005D69E4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4047FD">
              <w:rPr>
                <w:rFonts w:cstheme="minorHAnsi"/>
                <w:noProof/>
                <w:lang w:val="fr-FR"/>
              </w:rPr>
              <w:t>The number of permutations of a finite set with n elements is</w:t>
            </w:r>
            <w:r>
              <w:rPr>
                <w:rFonts w:cstheme="minorHAnsi"/>
                <w:noProof/>
                <w:lang w:val="fr-FR"/>
              </w:rPr>
              <w:t xml:space="preserve"> P(n,n)</w:t>
            </w:r>
          </w:p>
        </w:tc>
      </w:tr>
      <w:tr w:rsidR="00151D42" w:rsidRPr="00A2476A" w14:paraId="52EBD614" w14:textId="77777777" w:rsidTr="005F07BD">
        <w:trPr>
          <w:cantSplit/>
        </w:trPr>
        <w:tc>
          <w:tcPr>
            <w:tcW w:w="1777" w:type="dxa"/>
            <w:vAlign w:val="center"/>
          </w:tcPr>
          <w:p w14:paraId="0182ABE7" w14:textId="77777777" w:rsidR="00151D42" w:rsidRPr="0014765B" w:rsidRDefault="00151D42" w:rsidP="005D69E4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Permutation</w:t>
            </w:r>
          </w:p>
        </w:tc>
        <w:tc>
          <w:tcPr>
            <w:tcW w:w="3150" w:type="dxa"/>
            <w:vAlign w:val="center"/>
          </w:tcPr>
          <w:p w14:paraId="6420E6C9" w14:textId="77777777" w:rsidR="00EF240B" w:rsidRPr="00EF240B" w:rsidRDefault="00EF240B" w:rsidP="005D69E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n,r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r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n-r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!</m:t>
                    </m:r>
                  </m:den>
                </m:f>
              </m:oMath>
            </m:oMathPara>
          </w:p>
          <w:p w14:paraId="0D0969F4" w14:textId="0A8A20ED" w:rsidR="00151D42" w:rsidRPr="00A2476A" w:rsidRDefault="00775892" w:rsidP="005D69E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  =n(n-1) ... (n-r+1)</m:t>
                </m:r>
              </m:oMath>
            </m:oMathPara>
          </w:p>
        </w:tc>
        <w:tc>
          <w:tcPr>
            <w:tcW w:w="4590" w:type="dxa"/>
            <w:vAlign w:val="center"/>
          </w:tcPr>
          <w:p w14:paraId="3F8F46A5" w14:textId="6275D34B" w:rsidR="00151D42" w:rsidRDefault="00151D42" w:rsidP="005D69E4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Order matters</w:t>
            </w:r>
            <w:r w:rsidR="00566A82">
              <w:rPr>
                <w:rFonts w:cstheme="minorHAnsi"/>
                <w:noProof/>
                <w:lang w:val="fr-FR"/>
              </w:rPr>
              <w:t xml:space="preserve"> (</w:t>
            </w:r>
            <w:r w:rsidR="00280A48">
              <w:rPr>
                <w:rFonts w:cstheme="minorHAnsi"/>
                <w:noProof/>
                <w:lang w:val="fr-FR"/>
              </w:rPr>
              <w:t xml:space="preserve"> ,</w:t>
            </w:r>
            <w:r w:rsidR="00566A82">
              <w:rPr>
                <w:rFonts w:cstheme="minorHAnsi"/>
                <w:noProof/>
                <w:lang w:val="fr-FR"/>
              </w:rPr>
              <w:t xml:space="preserve"> )</w:t>
            </w:r>
          </w:p>
          <w:p w14:paraId="74B1C603" w14:textId="58EE1B54" w:rsidR="005B783B" w:rsidRDefault="005B783B" w:rsidP="005D69E4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r-permutation</w:t>
            </w:r>
          </w:p>
          <w:p w14:paraId="419B4C9E" w14:textId="09C7D78D" w:rsidR="004A0CD4" w:rsidRDefault="004A0CD4" w:rsidP="005D69E4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Counting sequences</w:t>
            </w:r>
          </w:p>
          <w:p w14:paraId="4587A131" w14:textId="72C2C880" w:rsidR="00DD0443" w:rsidRDefault="00DD0443" w:rsidP="005D69E4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C</w:t>
            </w:r>
            <w:r w:rsidRPr="00DD0443">
              <w:rPr>
                <w:rFonts w:cstheme="minorHAnsi"/>
                <w:noProof/>
                <w:lang w:val="fr-FR"/>
              </w:rPr>
              <w:t>ommon application of the generalized product rule</w:t>
            </w:r>
          </w:p>
          <w:p w14:paraId="3592D189" w14:textId="29115B24" w:rsidR="005D601D" w:rsidRDefault="005D601D" w:rsidP="005D69E4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Order can be fixed but arbitrary</w:t>
            </w:r>
          </w:p>
          <w:p w14:paraId="3103784B" w14:textId="77777777" w:rsidR="00775892" w:rsidRDefault="00966EA4" w:rsidP="005D69E4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Elements c</w:t>
            </w:r>
            <w:r w:rsidR="00775892">
              <w:rPr>
                <w:rFonts w:cstheme="minorHAnsi"/>
                <w:noProof/>
                <w:lang w:val="fr-FR"/>
              </w:rPr>
              <w:t>annot be repeated</w:t>
            </w:r>
          </w:p>
          <w:p w14:paraId="3D326F7D" w14:textId="601A3488" w:rsidR="009E6BAE" w:rsidRPr="00A2476A" w:rsidRDefault="00936A93" w:rsidP="005D69E4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Use when e</w:t>
            </w:r>
            <w:r w:rsidR="009E6BAE">
              <w:rPr>
                <w:rFonts w:cstheme="minorHAnsi"/>
                <w:noProof/>
                <w:lang w:val="fr-FR"/>
              </w:rPr>
              <w:t xml:space="preserve">lements are all </w:t>
            </w:r>
            <w:r w:rsidR="009E6BAE" w:rsidRPr="00F747D1">
              <w:rPr>
                <w:rFonts w:cstheme="minorHAnsi"/>
                <w:noProof/>
                <w:u w:val="single"/>
                <w:lang w:val="fr-FR"/>
              </w:rPr>
              <w:t>different</w:t>
            </w:r>
          </w:p>
        </w:tc>
      </w:tr>
      <w:tr w:rsidR="009D0E19" w:rsidRPr="00A2476A" w14:paraId="7B470801" w14:textId="77777777" w:rsidTr="005F07BD">
        <w:trPr>
          <w:cantSplit/>
        </w:trPr>
        <w:tc>
          <w:tcPr>
            <w:tcW w:w="1777" w:type="dxa"/>
            <w:vAlign w:val="center"/>
          </w:tcPr>
          <w:p w14:paraId="3FB7F202" w14:textId="3012E936" w:rsidR="009D0E19" w:rsidRDefault="009D0E19" w:rsidP="009D0E19">
            <w:pPr>
              <w:pStyle w:val="NoSpacing"/>
              <w:spacing w:after="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Grouping</w:t>
            </w:r>
          </w:p>
        </w:tc>
        <w:tc>
          <w:tcPr>
            <w:tcW w:w="3150" w:type="dxa"/>
            <w:vAlign w:val="center"/>
          </w:tcPr>
          <w:p w14:paraId="4327DA8A" w14:textId="0EA8F9AD" w:rsidR="005D2E72" w:rsidRPr="005D2E72" w:rsidRDefault="00876BC4" w:rsidP="00876BC4">
            <w:pPr>
              <w:pStyle w:val="NoSpacing"/>
              <w:rPr>
                <w:rFonts w:ascii="Calibri" w:eastAsia="SimSun" w:hAnsi="Calibri" w:cs="Calibri"/>
              </w:rPr>
            </w:pPr>
            <w:proofErr w:type="gramStart"/>
            <w:r>
              <w:rPr>
                <w:rFonts w:ascii="Calibri" w:eastAsia="SimSun" w:hAnsi="Calibri" w:cs="Calibri"/>
              </w:rPr>
              <w:t>Password</w:t>
            </w:r>
            <w:proofErr w:type="gramEnd"/>
            <w:r>
              <w:rPr>
                <w:rFonts w:ascii="Calibri" w:eastAsia="SimSun" w:hAnsi="Calibri" w:cs="Calibri"/>
              </w:rPr>
              <w:t xml:space="preserve"> l</w:t>
            </w:r>
            <w:r w:rsidR="005D2E72" w:rsidRPr="005D2E72">
              <w:rPr>
                <w:rFonts w:ascii="Calibri" w:eastAsia="SimSun" w:hAnsi="Calibri" w:cs="Calibri"/>
              </w:rPr>
              <w:t>ength is 18.</w:t>
            </w:r>
          </w:p>
          <w:p w14:paraId="6AF7C2A9" w14:textId="77777777" w:rsidR="005D2E72" w:rsidRPr="005D2E72" w:rsidRDefault="005D2E72" w:rsidP="00876BC4">
            <w:pPr>
              <w:pStyle w:val="NoSpacing"/>
              <w:rPr>
                <w:rFonts w:ascii="Calibri" w:eastAsia="SimSun" w:hAnsi="Calibri" w:cs="Calibri"/>
              </w:rPr>
            </w:pPr>
            <w:r w:rsidRPr="005D2E72">
              <w:rPr>
                <w:rFonts w:ascii="Calibri" w:eastAsia="SimSun" w:hAnsi="Calibri" w:cs="Calibri"/>
              </w:rPr>
              <w:t>No character repeats.</w:t>
            </w:r>
          </w:p>
          <w:p w14:paraId="3BE360D8" w14:textId="0AF16466" w:rsidR="005D2E72" w:rsidRDefault="005D2E72" w:rsidP="00876BC4">
            <w:pPr>
              <w:pStyle w:val="NoSpacing"/>
              <w:rPr>
                <w:rFonts w:ascii="Calibri" w:eastAsia="SimSun" w:hAnsi="Calibri" w:cs="Calibri"/>
              </w:rPr>
            </w:pPr>
            <w:r w:rsidRPr="005D2E72">
              <w:rPr>
                <w:rFonts w:ascii="Calibri" w:eastAsia="SimSun" w:hAnsi="Calibri" w:cs="Calibri"/>
              </w:rPr>
              <w:t xml:space="preserve">Must </w:t>
            </w:r>
            <w:proofErr w:type="gramStart"/>
            <w:r w:rsidRPr="005D2E72">
              <w:rPr>
                <w:rFonts w:ascii="Calibri" w:eastAsia="SimSun" w:hAnsi="Calibri" w:cs="Calibri"/>
              </w:rPr>
              <w:t>contain</w:t>
            </w:r>
            <w:r>
              <w:rPr>
                <w:rFonts w:ascii="Calibri" w:eastAsia="SimSun" w:hAnsi="Calibri" w:cs="Calibri"/>
              </w:rPr>
              <w:t>:</w:t>
            </w:r>
            <w:proofErr w:type="gramEnd"/>
            <w:r w:rsidRPr="005D2E72">
              <w:rPr>
                <w:rFonts w:ascii="Calibri" w:eastAsia="SimSun" w:hAnsi="Calibri" w:cs="Calibri"/>
              </w:rPr>
              <w:t xml:space="preserve"> </w:t>
            </w:r>
            <w:r w:rsidR="008B5C2B">
              <w:rPr>
                <w:rFonts w:ascii="Calibri" w:eastAsia="SimSun" w:hAnsi="Calibri" w:cs="Calibri"/>
              </w:rPr>
              <w:t>a</w:t>
            </w:r>
            <w:r w:rsidRPr="005D2E72">
              <w:rPr>
                <w:rFonts w:ascii="Calibri" w:eastAsia="SimSun" w:hAnsi="Calibri" w:cs="Calibri"/>
              </w:rPr>
              <w:t xml:space="preserve">, </w:t>
            </w:r>
            <w:r w:rsidR="008B5C2B">
              <w:rPr>
                <w:rFonts w:ascii="Calibri" w:eastAsia="SimSun" w:hAnsi="Calibri" w:cs="Calibri"/>
              </w:rPr>
              <w:t>z</w:t>
            </w:r>
            <w:r w:rsidRPr="005D2E72">
              <w:rPr>
                <w:rFonts w:ascii="Calibri" w:eastAsia="SimSun" w:hAnsi="Calibri" w:cs="Calibri"/>
              </w:rPr>
              <w:t xml:space="preserve">, </w:t>
            </w:r>
            <w:r w:rsidR="008B5C2B">
              <w:rPr>
                <w:rFonts w:ascii="Calibri" w:eastAsia="SimSun" w:hAnsi="Calibri" w:cs="Calibri"/>
              </w:rPr>
              <w:t>1</w:t>
            </w:r>
            <w:r w:rsidRPr="005D2E72">
              <w:rPr>
                <w:rFonts w:ascii="Calibri" w:eastAsia="SimSun" w:hAnsi="Calibri" w:cs="Calibri"/>
              </w:rPr>
              <w:t xml:space="preserve">, and </w:t>
            </w:r>
            <w:r w:rsidR="008B5C2B">
              <w:rPr>
                <w:rFonts w:ascii="Calibri" w:eastAsia="SimSun" w:hAnsi="Calibri" w:cs="Calibri"/>
              </w:rPr>
              <w:t>9</w:t>
            </w:r>
            <w:r w:rsidRPr="005D2E72">
              <w:rPr>
                <w:rFonts w:ascii="Calibri" w:eastAsia="SimSun" w:hAnsi="Calibri" w:cs="Calibri"/>
              </w:rPr>
              <w:t>.</w:t>
            </w:r>
          </w:p>
          <w:p w14:paraId="69237CB9" w14:textId="77777777" w:rsidR="005D2E72" w:rsidRDefault="005D2E72" w:rsidP="005D2E72">
            <w:pPr>
              <w:pStyle w:val="NoSpacing"/>
              <w:jc w:val="center"/>
              <w:rPr>
                <w:rFonts w:ascii="Calibri" w:eastAsia="SimSun" w:hAnsi="Calibri" w:cs="Calibri"/>
              </w:rPr>
            </w:pPr>
          </w:p>
          <w:p w14:paraId="0ECBFBD0" w14:textId="340AF969" w:rsidR="009D0E19" w:rsidRDefault="00D37B50" w:rsidP="009D0E19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 xml:space="preserve">P(18, 4) ⦁ </m:t>
                </m:r>
                <m:r>
                  <w:rPr>
                    <w:rFonts w:ascii="Cambria Math" w:eastAsia="SimSun" w:hAnsi="Cambria Math" w:cs="Calibri"/>
                  </w:rPr>
                  <m:t>P(36-4, 18-4)</m:t>
                </m:r>
              </m:oMath>
            </m:oMathPara>
          </w:p>
        </w:tc>
        <w:tc>
          <w:tcPr>
            <w:tcW w:w="4590" w:type="dxa"/>
            <w:vAlign w:val="center"/>
          </w:tcPr>
          <w:p w14:paraId="4288202C" w14:textId="17C5AA8B" w:rsidR="009D0E19" w:rsidRDefault="009D0E19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Combines permutation with product rule</w:t>
            </w:r>
          </w:p>
        </w:tc>
      </w:tr>
      <w:tr w:rsidR="00CD7E45" w:rsidRPr="00A2476A" w14:paraId="5FA8D011" w14:textId="77777777" w:rsidTr="005F07BD">
        <w:trPr>
          <w:cantSplit/>
        </w:trPr>
        <w:tc>
          <w:tcPr>
            <w:tcW w:w="1777" w:type="dxa"/>
            <w:vMerge w:val="restart"/>
            <w:vAlign w:val="center"/>
          </w:tcPr>
          <w:p w14:paraId="3C80A052" w14:textId="77777777" w:rsidR="00CD7E45" w:rsidRPr="00A2476A" w:rsidRDefault="00CD7E45" w:rsidP="009D0E19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Combination</w:t>
            </w:r>
          </w:p>
        </w:tc>
        <w:tc>
          <w:tcPr>
            <w:tcW w:w="3150" w:type="dxa"/>
            <w:vAlign w:val="center"/>
          </w:tcPr>
          <w:p w14:paraId="36BB1969" w14:textId="77777777" w:rsidR="00CD7E45" w:rsidRPr="005F07BD" w:rsidRDefault="00CD7E45" w:rsidP="009D0E19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n,r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theme="minorHAnsi"/>
                      </w:rPr>
                      <m:t>r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r</m:t>
                        </m:r>
                      </m:den>
                    </m:f>
                  </m:e>
                </m:d>
              </m:oMath>
            </m:oMathPara>
          </w:p>
          <w:p w14:paraId="2D934893" w14:textId="3393589C" w:rsidR="00CD7E45" w:rsidRPr="00A2476A" w:rsidRDefault="00CD7E45" w:rsidP="009D0E19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n!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r!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n-r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!</m:t>
                    </m:r>
                  </m:den>
                </m:f>
              </m:oMath>
            </m:oMathPara>
          </w:p>
        </w:tc>
        <w:tc>
          <w:tcPr>
            <w:tcW w:w="4590" w:type="dxa"/>
            <w:vAlign w:val="center"/>
          </w:tcPr>
          <w:p w14:paraId="6FC98DC4" w14:textId="43F924D0" w:rsidR="00CD7E45" w:rsidRDefault="00CD7E45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Order does not matter { , }</w:t>
            </w:r>
          </w:p>
          <w:p w14:paraId="1A814F3D" w14:textId="3A4482ED" w:rsidR="00CD7E45" w:rsidRDefault="00CD7E45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Counting subsets</w:t>
            </w:r>
          </w:p>
          <w:p w14:paraId="6B364D53" w14:textId="3C128463" w:rsidR="00CD7E45" w:rsidRDefault="00CD7E45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r-combination</w:t>
            </w:r>
          </w:p>
          <w:p w14:paraId="2D6D91BF" w14:textId="45766BAE" w:rsidR="00CD7E45" w:rsidRDefault="00CD7E45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n choose r</w:t>
            </w:r>
          </w:p>
          <w:p w14:paraId="633CAB0F" w14:textId="77777777" w:rsidR="00CD7E45" w:rsidRDefault="00CD7E45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Counting the r-subsets</w:t>
            </w:r>
          </w:p>
          <w:p w14:paraId="26753249" w14:textId="77777777" w:rsidR="00CD7E45" w:rsidRDefault="00CD7E45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Combination = subset</w:t>
            </w:r>
          </w:p>
          <w:p w14:paraId="065400A1" w14:textId="49008D53" w:rsidR="00CD7E45" w:rsidRPr="00A2476A" w:rsidRDefault="00CD7E45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Use when elements are all </w:t>
            </w:r>
            <w:r w:rsidRPr="00F747D1">
              <w:rPr>
                <w:rFonts w:cstheme="minorHAnsi"/>
                <w:noProof/>
                <w:u w:val="single"/>
                <w:lang w:val="fr-FR"/>
              </w:rPr>
              <w:t>identical</w:t>
            </w:r>
          </w:p>
        </w:tc>
      </w:tr>
      <w:tr w:rsidR="00CD7E45" w:rsidRPr="00A2476A" w14:paraId="2EFEDC12" w14:textId="77777777" w:rsidTr="005F07BD">
        <w:trPr>
          <w:cantSplit/>
        </w:trPr>
        <w:tc>
          <w:tcPr>
            <w:tcW w:w="1777" w:type="dxa"/>
            <w:vMerge/>
            <w:vAlign w:val="center"/>
          </w:tcPr>
          <w:p w14:paraId="5ECD5FB2" w14:textId="3C8FA0CA" w:rsidR="00CD7E45" w:rsidRDefault="00CD7E45" w:rsidP="009D0E19">
            <w:pPr>
              <w:pStyle w:val="NoSpacing"/>
              <w:spacing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3150" w:type="dxa"/>
            <w:vAlign w:val="center"/>
          </w:tcPr>
          <w:p w14:paraId="3EB3CE35" w14:textId="23883CC2" w:rsidR="00CD7E45" w:rsidRDefault="00CD7E45" w:rsidP="00CD7E4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Identity:</w:t>
            </w:r>
          </w:p>
          <w:p w14:paraId="07DD0F0D" w14:textId="10D6BC7E" w:rsidR="00CD7E45" w:rsidRDefault="00000000" w:rsidP="009D0E19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n-r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r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590" w:type="dxa"/>
            <w:vAlign w:val="center"/>
          </w:tcPr>
          <w:p w14:paraId="469721F7" w14:textId="6BA8C36D" w:rsidR="00CD7E45" w:rsidRDefault="00CD7E45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6625C6">
              <w:rPr>
                <w:rFonts w:cstheme="minorHAnsi"/>
                <w:noProof/>
                <w:lang w:val="fr-FR"/>
              </w:rPr>
              <w:t xml:space="preserve">An equation is called an </w:t>
            </w:r>
            <w:r w:rsidRPr="006625C6">
              <w:rPr>
                <w:rFonts w:cstheme="minorHAnsi"/>
                <w:b/>
                <w:bCs/>
                <w:noProof/>
                <w:lang w:val="fr-FR"/>
              </w:rPr>
              <w:t>identity</w:t>
            </w:r>
            <w:r w:rsidRPr="006625C6">
              <w:rPr>
                <w:rFonts w:cstheme="minorHAnsi"/>
                <w:noProof/>
                <w:lang w:val="fr-FR"/>
              </w:rPr>
              <w:t xml:space="preserve"> if the equation holds for all values for which the expressions in the equation are well defined.</w:t>
            </w:r>
          </w:p>
        </w:tc>
      </w:tr>
      <w:tr w:rsidR="00570C85" w:rsidRPr="00A2476A" w14:paraId="774049F6" w14:textId="77777777" w:rsidTr="005F07BD">
        <w:trPr>
          <w:cantSplit/>
        </w:trPr>
        <w:tc>
          <w:tcPr>
            <w:tcW w:w="1777" w:type="dxa"/>
            <w:vMerge w:val="restart"/>
            <w:vAlign w:val="center"/>
          </w:tcPr>
          <w:p w14:paraId="6BE668BD" w14:textId="7505C113" w:rsidR="00570C85" w:rsidRDefault="00570C85" w:rsidP="009D0E19">
            <w:pPr>
              <w:pStyle w:val="NoSpacing"/>
              <w:spacing w:after="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Counting Subsets</w:t>
            </w:r>
          </w:p>
        </w:tc>
        <w:tc>
          <w:tcPr>
            <w:tcW w:w="3150" w:type="dxa"/>
            <w:vAlign w:val="center"/>
          </w:tcPr>
          <w:p w14:paraId="6F5EC322" w14:textId="77777777" w:rsidR="00570C85" w:rsidRPr="005E6081" w:rsidRDefault="00570C85" w:rsidP="005E608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5E6081">
              <w:rPr>
                <w:rFonts w:ascii="Calibri" w:eastAsia="SimSun" w:hAnsi="Calibri" w:cs="Calibri"/>
              </w:rPr>
              <w:t>Bijection from:</w:t>
            </w:r>
          </w:p>
          <w:p w14:paraId="3AFCC6C8" w14:textId="77777777" w:rsidR="00570C85" w:rsidRDefault="00570C85" w:rsidP="005E608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5E6081">
              <w:rPr>
                <w:rFonts w:ascii="Calibri" w:eastAsia="SimSun" w:hAnsi="Calibri" w:cs="Calibri"/>
              </w:rPr>
              <w:t>5-bit strings with exactly 2 1's</w:t>
            </w:r>
            <w:r>
              <w:rPr>
                <w:rFonts w:ascii="Calibri" w:eastAsia="SimSun" w:hAnsi="Calibri" w:cs="Calibri"/>
              </w:rPr>
              <w:t xml:space="preserve"> </w:t>
            </w:r>
          </w:p>
          <w:p w14:paraId="016151D7" w14:textId="6BA99628" w:rsidR="00570C85" w:rsidRPr="005E6081" w:rsidRDefault="00570C85" w:rsidP="005E608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5E6081">
              <w:rPr>
                <w:rFonts w:ascii="Calibri" w:eastAsia="SimSun" w:hAnsi="Calibri" w:cs="Calibri"/>
              </w:rPr>
              <w:t>To</w:t>
            </w:r>
            <w:r>
              <w:rPr>
                <w:rFonts w:ascii="Calibri" w:eastAsia="SimSun" w:hAnsi="Calibri" w:cs="Calibri"/>
              </w:rPr>
              <w:t>:</w:t>
            </w:r>
          </w:p>
          <w:p w14:paraId="576C8DAD" w14:textId="24B70992" w:rsidR="00570C85" w:rsidRDefault="00570C85" w:rsidP="005E608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5E6081">
              <w:rPr>
                <w:rFonts w:ascii="Calibri" w:eastAsia="SimSun" w:hAnsi="Calibri" w:cs="Calibri"/>
              </w:rPr>
              <w:t>2-subsets of { 1, 2, 3, 4, 5 }</w:t>
            </w:r>
            <w:r>
              <w:rPr>
                <w:rFonts w:ascii="Calibri" w:eastAsia="SimSun" w:hAnsi="Calibri" w:cs="Calibri"/>
              </w:rPr>
              <w:t xml:space="preserve"> =</w:t>
            </w:r>
          </w:p>
          <w:p w14:paraId="014D08A9" w14:textId="1A7896ED" w:rsidR="00570C85" w:rsidRDefault="00000000" w:rsidP="009D0E19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>=10</m:t>
                </m:r>
              </m:oMath>
            </m:oMathPara>
          </w:p>
        </w:tc>
        <w:tc>
          <w:tcPr>
            <w:tcW w:w="4590" w:type="dxa"/>
            <w:vAlign w:val="center"/>
          </w:tcPr>
          <w:p w14:paraId="30A90607" w14:textId="77777777" w:rsidR="00570C85" w:rsidRDefault="00570C85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Binary example</w:t>
            </w:r>
          </w:p>
          <w:p w14:paraId="0351E163" w14:textId="5F590445" w:rsidR="00283125" w:rsidRPr="00283125" w:rsidRDefault="00283125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bCs/>
                <w:noProof/>
                <w:lang w:val="fr-FR"/>
              </w:rPr>
            </w:pPr>
            <w:r w:rsidRPr="00283125">
              <w:rPr>
                <w:rFonts w:cstheme="minorHAnsi"/>
                <w:bCs/>
              </w:rPr>
              <w:t>Counting Strings by Counting Subsets</w:t>
            </w:r>
          </w:p>
        </w:tc>
      </w:tr>
      <w:tr w:rsidR="00570C85" w:rsidRPr="00A2476A" w14:paraId="518805B6" w14:textId="77777777" w:rsidTr="005F07BD">
        <w:trPr>
          <w:cantSplit/>
        </w:trPr>
        <w:tc>
          <w:tcPr>
            <w:tcW w:w="1777" w:type="dxa"/>
            <w:vMerge/>
            <w:vAlign w:val="center"/>
          </w:tcPr>
          <w:p w14:paraId="789BF908" w14:textId="77777777" w:rsidR="00570C85" w:rsidRDefault="00570C85" w:rsidP="009D0E19">
            <w:pPr>
              <w:pStyle w:val="NoSpacing"/>
              <w:spacing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3150" w:type="dxa"/>
            <w:vAlign w:val="center"/>
          </w:tcPr>
          <w:p w14:paraId="12ADACD5" w14:textId="285C4963" w:rsidR="00570C85" w:rsidRPr="005E6081" w:rsidRDefault="00000000" w:rsidP="005E608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m+n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590" w:type="dxa"/>
            <w:vAlign w:val="center"/>
          </w:tcPr>
          <w:p w14:paraId="13D41C87" w14:textId="6E0E3485" w:rsidR="004B0890" w:rsidRPr="004B0890" w:rsidRDefault="004B0890" w:rsidP="00866FBE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4B0890">
              <w:rPr>
                <w:rFonts w:ascii="Calibri" w:eastAsia="SimSun" w:hAnsi="Calibri" w:cs="Calibri"/>
              </w:rPr>
              <w:t>Counting paths on a grid {N, E}</w:t>
            </w:r>
          </w:p>
          <w:p w14:paraId="2BCC23D9" w14:textId="3BAA6AE8" w:rsidR="00570C85" w:rsidRDefault="00160C66" w:rsidP="009D0E1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Binary </w:t>
            </w:r>
            <w:r w:rsidR="00971BB1">
              <w:rPr>
                <w:rFonts w:cstheme="minorHAnsi"/>
                <w:noProof/>
                <w:lang w:val="fr-FR"/>
              </w:rPr>
              <w:t xml:space="preserve">example </w:t>
            </w:r>
            <w:r>
              <w:rPr>
                <w:rFonts w:cstheme="minorHAnsi"/>
                <w:noProof/>
                <w:lang w:val="fr-FR"/>
              </w:rPr>
              <w:t>if m = #1s &amp; n = #0s</w:t>
            </w:r>
          </w:p>
        </w:tc>
      </w:tr>
    </w:tbl>
    <w:p w14:paraId="4D254D8E" w14:textId="77777777" w:rsidR="000D595E" w:rsidRDefault="000D595E"/>
    <w:p w14:paraId="7B864552" w14:textId="691E5EBC" w:rsidR="000D595E" w:rsidRDefault="000D595E">
      <w:r>
        <w:br w:type="page"/>
      </w:r>
    </w:p>
    <w:p w14:paraId="650AE524" w14:textId="7C39BA9F" w:rsidR="005977F0" w:rsidRPr="00872913" w:rsidRDefault="005977F0" w:rsidP="005977F0">
      <w:pPr>
        <w:ind w:left="-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Counting with </w:t>
      </w:r>
      <w:r w:rsidR="00B62077">
        <w:rPr>
          <w:rFonts w:cstheme="minorHAnsi"/>
          <w:b/>
          <w:sz w:val="28"/>
        </w:rPr>
        <w:t xml:space="preserve">Discrete </w:t>
      </w:r>
      <w:r w:rsidRPr="00872913">
        <w:rPr>
          <w:rFonts w:cstheme="minorHAnsi"/>
          <w:b/>
          <w:sz w:val="28"/>
        </w:rPr>
        <w:t>Probability</w:t>
      </w: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250"/>
        <w:gridCol w:w="3690"/>
        <w:gridCol w:w="4230"/>
      </w:tblGrid>
      <w:tr w:rsidR="005977F0" w:rsidRPr="00872913" w14:paraId="406506FD" w14:textId="77777777" w:rsidTr="00EF39EF">
        <w:trPr>
          <w:cantSplit/>
        </w:trPr>
        <w:tc>
          <w:tcPr>
            <w:tcW w:w="2250" w:type="dxa"/>
            <w:shd w:val="clear" w:color="auto" w:fill="E36C0A" w:themeFill="accent6" w:themeFillShade="BF"/>
            <w:vAlign w:val="center"/>
          </w:tcPr>
          <w:p w14:paraId="6E05716A" w14:textId="77777777" w:rsidR="005977F0" w:rsidRPr="00872913" w:rsidRDefault="005977F0" w:rsidP="00956EF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Rule</w:t>
            </w:r>
          </w:p>
        </w:tc>
        <w:tc>
          <w:tcPr>
            <w:tcW w:w="3690" w:type="dxa"/>
            <w:shd w:val="clear" w:color="auto" w:fill="E36C0A" w:themeFill="accent6" w:themeFillShade="BF"/>
            <w:vAlign w:val="center"/>
          </w:tcPr>
          <w:p w14:paraId="61DCD974" w14:textId="77777777" w:rsidR="005977F0" w:rsidRPr="00872913" w:rsidRDefault="005977F0" w:rsidP="00956EF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  <w:tc>
          <w:tcPr>
            <w:tcW w:w="4230" w:type="dxa"/>
            <w:shd w:val="clear" w:color="auto" w:fill="E36C0A" w:themeFill="accent6" w:themeFillShade="BF"/>
          </w:tcPr>
          <w:p w14:paraId="708F3159" w14:textId="77777777" w:rsidR="005977F0" w:rsidRPr="00872913" w:rsidRDefault="005977F0" w:rsidP="00956EF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Definition</w:t>
            </w:r>
          </w:p>
        </w:tc>
      </w:tr>
      <w:tr w:rsidR="005977F0" w:rsidRPr="00872913" w14:paraId="19EC9446" w14:textId="77777777" w:rsidTr="00EF39EF">
        <w:trPr>
          <w:cantSplit/>
        </w:trPr>
        <w:tc>
          <w:tcPr>
            <w:tcW w:w="2250" w:type="dxa"/>
            <w:vAlign w:val="center"/>
          </w:tcPr>
          <w:p w14:paraId="7EC9E1DC" w14:textId="77777777" w:rsidR="005977F0" w:rsidRPr="00872913" w:rsidRDefault="005977F0" w:rsidP="00956EF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Notation</w:t>
            </w:r>
          </w:p>
        </w:tc>
        <w:tc>
          <w:tcPr>
            <w:tcW w:w="3690" w:type="dxa"/>
            <w:vAlign w:val="center"/>
          </w:tcPr>
          <w:p w14:paraId="21EABFD7" w14:textId="25427F5E" w:rsidR="005977F0" w:rsidRPr="00872913" w:rsidRDefault="005977F0" w:rsidP="00956EFF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eastAsia="Times New Roman" w:hAnsi="Cambria Math" w:cs="Calibri"/>
                </w:rPr>
                <m:t>∩</m:t>
              </m:r>
            </m:oMath>
            <w:r w:rsidRPr="00872913">
              <w:rPr>
                <w:rFonts w:cstheme="minorHAnsi"/>
                <w:noProof/>
              </w:rPr>
              <w:t xml:space="preserve"> = Intersection or “</w:t>
            </w:r>
            <w:r w:rsidR="007232F3">
              <w:rPr>
                <w:rFonts w:cstheme="minorHAnsi"/>
                <w:noProof/>
              </w:rPr>
              <w:t>”and”</w:t>
            </w:r>
          </w:p>
          <w:p w14:paraId="45CE6BF4" w14:textId="1E079DEE" w:rsidR="005977F0" w:rsidRPr="00872913" w:rsidRDefault="005977F0" w:rsidP="00956EFF">
            <w:pPr>
              <w:pStyle w:val="NoSpacing"/>
              <w:jc w:val="center"/>
              <w:rPr>
                <w:rFonts w:cstheme="minorHAnsi"/>
                <w:noProof/>
              </w:rPr>
            </w:pPr>
            <m:oMath>
              <m:r>
                <w:rPr>
                  <w:rFonts w:ascii="Cambria Math" w:eastAsia="Times New Roman" w:hAnsi="Cambria Math" w:cs="Calibri"/>
                </w:rPr>
                <m:t>∪</m:t>
              </m:r>
            </m:oMath>
            <w:r w:rsidRPr="00872913">
              <w:rPr>
                <w:rFonts w:cstheme="minorHAnsi"/>
                <w:noProof/>
              </w:rPr>
              <w:t xml:space="preserve"> = Union or</w:t>
            </w:r>
            <w:r w:rsidR="007232F3">
              <w:rPr>
                <w:rFonts w:cstheme="minorHAnsi"/>
                <w:noProof/>
              </w:rPr>
              <w:t xml:space="preserve"> “or”</w:t>
            </w:r>
          </w:p>
          <w:p w14:paraId="1B10491C" w14:textId="12DF501C" w:rsidR="005977F0" w:rsidRPr="00872913" w:rsidRDefault="00000000" w:rsidP="00956EFF">
            <w:pPr>
              <w:pStyle w:val="NoSpacing"/>
              <w:jc w:val="center"/>
              <w:rPr>
                <w:rFonts w:ascii="Calibri" w:eastAsia="Times New Roman" w:hAnsi="Calibri" w:cs="Calibri"/>
                <w:b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˽</m:t>
                  </m:r>
                </m:e>
              </m:acc>
              <m:r>
                <w:rPr>
                  <w:rFonts w:ascii="Cambria Math" w:hAnsi="Cambria Math" w:cstheme="minorHAnsi"/>
                  <w:noProof/>
                </w:rPr>
                <m:t xml:space="preserve">= </m:t>
              </m:r>
            </m:oMath>
            <w:r w:rsidR="007232F3">
              <w:rPr>
                <w:rFonts w:cstheme="minorHAnsi"/>
                <w:noProof/>
              </w:rPr>
              <w:t>N</w:t>
            </w:r>
            <w:r w:rsidR="005977F0" w:rsidRPr="00872913">
              <w:rPr>
                <w:rFonts w:cstheme="minorHAnsi"/>
                <w:noProof/>
              </w:rPr>
              <w:t>egation or</w:t>
            </w:r>
            <w:r w:rsidR="007232F3">
              <w:rPr>
                <w:rFonts w:cstheme="minorHAnsi"/>
                <w:noProof/>
              </w:rPr>
              <w:t xml:space="preserve"> “not”</w:t>
            </w:r>
          </w:p>
        </w:tc>
        <w:tc>
          <w:tcPr>
            <w:tcW w:w="4230" w:type="dxa"/>
            <w:vAlign w:val="center"/>
          </w:tcPr>
          <w:p w14:paraId="5AD16600" w14:textId="77777777" w:rsidR="005977F0" w:rsidRPr="00872913" w:rsidRDefault="005977F0" w:rsidP="00E97184">
            <w:pPr>
              <w:pStyle w:val="NoSpacing"/>
              <w:numPr>
                <w:ilvl w:val="0"/>
                <w:numId w:val="36"/>
              </w:numPr>
              <w:ind w:left="441"/>
              <w:rPr>
                <w:rFonts w:eastAsia="Calibri"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>“</w:t>
            </w:r>
            <w:r>
              <w:rPr>
                <w:rFonts w:eastAsia="Calibri" w:cstheme="minorHAnsi"/>
                <w:noProof/>
              </w:rPr>
              <w:t>a</w:t>
            </w:r>
            <w:r w:rsidRPr="00872913">
              <w:rPr>
                <w:rFonts w:eastAsia="Calibri" w:cstheme="minorHAnsi"/>
                <w:noProof/>
              </w:rPr>
              <w:t>nd” implies multiplication.</w:t>
            </w:r>
          </w:p>
          <w:p w14:paraId="2E42FBFF" w14:textId="77777777" w:rsidR="005977F0" w:rsidRPr="00872913" w:rsidRDefault="005977F0" w:rsidP="00E97184">
            <w:pPr>
              <w:pStyle w:val="NoSpacing"/>
              <w:numPr>
                <w:ilvl w:val="0"/>
                <w:numId w:val="36"/>
              </w:numPr>
              <w:ind w:left="441"/>
              <w:rPr>
                <w:rFonts w:eastAsia="Calibri"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>“</w:t>
            </w:r>
            <w:r>
              <w:rPr>
                <w:rFonts w:eastAsia="Calibri" w:cstheme="minorHAnsi"/>
                <w:noProof/>
              </w:rPr>
              <w:t>o</w:t>
            </w:r>
            <w:r w:rsidRPr="00872913">
              <w:rPr>
                <w:rFonts w:eastAsia="Calibri" w:cstheme="minorHAnsi"/>
                <w:noProof/>
              </w:rPr>
              <w:t>r” implies addition.</w:t>
            </w:r>
          </w:p>
          <w:p w14:paraId="5ACA31FD" w14:textId="77777777" w:rsidR="005977F0" w:rsidRPr="00872913" w:rsidRDefault="005977F0" w:rsidP="00E97184">
            <w:pPr>
              <w:pStyle w:val="NoSpacing"/>
              <w:numPr>
                <w:ilvl w:val="0"/>
                <w:numId w:val="36"/>
              </w:numPr>
              <w:ind w:left="441"/>
              <w:rPr>
                <w:rFonts w:eastAsia="Calibri"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>“</w:t>
            </w:r>
            <w:r>
              <w:rPr>
                <w:rFonts w:eastAsia="Calibri" w:cstheme="minorHAnsi"/>
                <w:noProof/>
              </w:rPr>
              <w:t>n</w:t>
            </w:r>
            <w:r w:rsidRPr="00872913">
              <w:rPr>
                <w:rFonts w:eastAsia="Calibri" w:cstheme="minorHAnsi"/>
                <w:noProof/>
              </w:rPr>
              <w:t>ot” implies negation.</w:t>
            </w:r>
          </w:p>
        </w:tc>
      </w:tr>
      <w:tr w:rsidR="005977F0" w:rsidRPr="00872913" w14:paraId="283B45CB" w14:textId="77777777" w:rsidTr="00EF39EF">
        <w:trPr>
          <w:cantSplit/>
        </w:trPr>
        <w:tc>
          <w:tcPr>
            <w:tcW w:w="2250" w:type="dxa"/>
            <w:vAlign w:val="center"/>
          </w:tcPr>
          <w:p w14:paraId="24010158" w14:textId="77777777" w:rsidR="005977F0" w:rsidRPr="00872913" w:rsidRDefault="005977F0" w:rsidP="00956EF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Independent</w:t>
            </w:r>
          </w:p>
        </w:tc>
        <w:tc>
          <w:tcPr>
            <w:tcW w:w="3690" w:type="dxa"/>
            <w:vAlign w:val="center"/>
          </w:tcPr>
          <w:p w14:paraId="559D647C" w14:textId="77777777" w:rsidR="005977F0" w:rsidRPr="00872913" w:rsidRDefault="005977F0" w:rsidP="00956EFF">
            <w:pPr>
              <w:pStyle w:val="NoSpacing"/>
              <w:jc w:val="center"/>
              <w:rPr>
                <w:rFonts w:ascii="Calibri" w:eastAsia="Times New Roman" w:hAnsi="Calibri" w:cs="Calibri"/>
                <w:b/>
              </w:rPr>
            </w:pPr>
            <w:r w:rsidRPr="00872913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eastAsia="Times New Roman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</w:rPr>
                    <m:t>B</m:t>
                  </m:r>
                </m:e>
              </m:d>
              <m:r>
                <w:rPr>
                  <w:rFonts w:ascii="Cambria Math" w:eastAsia="Times New Roman" w:hAnsi="Cambria Math" w:cstheme="minorHAnsi"/>
                </w:rPr>
                <m:t>=P(A)</m:t>
              </m:r>
            </m:oMath>
          </w:p>
        </w:tc>
        <w:tc>
          <w:tcPr>
            <w:tcW w:w="4230" w:type="dxa"/>
            <w:vAlign w:val="center"/>
          </w:tcPr>
          <w:p w14:paraId="1224C8E2" w14:textId="0C36355C" w:rsidR="005977F0" w:rsidRPr="00181A90" w:rsidRDefault="005977F0" w:rsidP="00181A90">
            <w:pPr>
              <w:pStyle w:val="NoSpacing"/>
              <w:numPr>
                <w:ilvl w:val="0"/>
                <w:numId w:val="36"/>
              </w:numPr>
              <w:ind w:left="441"/>
              <w:rPr>
                <w:rFonts w:eastAsia="Calibri" w:cstheme="minorHAnsi"/>
                <w:noProof/>
              </w:rPr>
            </w:pPr>
            <w:r w:rsidRPr="00181A90">
              <w:rPr>
                <w:rFonts w:eastAsia="Calibri" w:cstheme="minorHAnsi"/>
                <w:noProof/>
              </w:rPr>
              <w:t>The occurrence of one event does not affect the probability of the other</w:t>
            </w:r>
            <w:r w:rsidR="008812F4">
              <w:rPr>
                <w:rFonts w:eastAsia="Calibri" w:cstheme="minorHAnsi"/>
                <w:noProof/>
              </w:rPr>
              <w:t xml:space="preserve"> event</w:t>
            </w:r>
            <w:r w:rsidRPr="00181A90">
              <w:rPr>
                <w:rFonts w:eastAsia="Calibri" w:cstheme="minorHAnsi"/>
                <w:noProof/>
              </w:rPr>
              <w:t>, or vice versa.</w:t>
            </w:r>
          </w:p>
        </w:tc>
      </w:tr>
      <w:tr w:rsidR="00AF1FEB" w:rsidRPr="00872913" w14:paraId="0DDA97C2" w14:textId="77777777" w:rsidTr="00EF39EF">
        <w:trPr>
          <w:cantSplit/>
        </w:trPr>
        <w:tc>
          <w:tcPr>
            <w:tcW w:w="2250" w:type="dxa"/>
            <w:vAlign w:val="center"/>
          </w:tcPr>
          <w:p w14:paraId="7447CE87" w14:textId="6557BC43" w:rsidR="00AF1FEB" w:rsidRPr="00872913" w:rsidRDefault="00AF1FEB" w:rsidP="00956EF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Mutually </w:t>
            </w:r>
            <w:r w:rsidRPr="00872913">
              <w:rPr>
                <w:rFonts w:cstheme="minorHAnsi"/>
                <w:b/>
              </w:rPr>
              <w:t>Independent</w:t>
            </w:r>
          </w:p>
        </w:tc>
        <w:tc>
          <w:tcPr>
            <w:tcW w:w="3690" w:type="dxa"/>
            <w:vAlign w:val="center"/>
          </w:tcPr>
          <w:p w14:paraId="766DC1AB" w14:textId="7881DA32" w:rsidR="00AF1FEB" w:rsidRDefault="00AF1FEB" w:rsidP="00956EF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sets overlap</w:t>
            </w:r>
            <w:r w:rsidR="00AC52DB">
              <w:rPr>
                <w:rFonts w:cstheme="minorHAnsi"/>
              </w:rPr>
              <w:t>.</w:t>
            </w:r>
          </w:p>
          <w:p w14:paraId="01CB1179" w14:textId="63135A73" w:rsidR="00AC52DB" w:rsidRPr="00872913" w:rsidRDefault="00AC52DB" w:rsidP="00956EF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Future outcomes are not impacted by previous outcomes.</w:t>
            </w:r>
          </w:p>
        </w:tc>
        <w:tc>
          <w:tcPr>
            <w:tcW w:w="4230" w:type="dxa"/>
            <w:vAlign w:val="center"/>
          </w:tcPr>
          <w:p w14:paraId="666A0F52" w14:textId="1B4FB73D" w:rsidR="00AF1FEB" w:rsidRPr="00181A90" w:rsidRDefault="00AF1FEB" w:rsidP="00181A90">
            <w:pPr>
              <w:pStyle w:val="NoSpacing"/>
              <w:numPr>
                <w:ilvl w:val="0"/>
                <w:numId w:val="36"/>
              </w:numPr>
              <w:ind w:left="441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>Applies to more than two events</w:t>
            </w:r>
          </w:p>
        </w:tc>
      </w:tr>
      <w:tr w:rsidR="005977F0" w:rsidRPr="00872913" w14:paraId="61C1FDAC" w14:textId="77777777" w:rsidTr="00EF39EF">
        <w:trPr>
          <w:cantSplit/>
        </w:trPr>
        <w:tc>
          <w:tcPr>
            <w:tcW w:w="2250" w:type="dxa"/>
            <w:vAlign w:val="center"/>
          </w:tcPr>
          <w:p w14:paraId="04F13F5C" w14:textId="77777777" w:rsidR="005977F0" w:rsidRPr="00872913" w:rsidRDefault="005977F0" w:rsidP="00956EF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Dependent</w:t>
            </w:r>
          </w:p>
        </w:tc>
        <w:tc>
          <w:tcPr>
            <w:tcW w:w="3690" w:type="dxa"/>
            <w:vAlign w:val="center"/>
          </w:tcPr>
          <w:p w14:paraId="36187242" w14:textId="4F707A09" w:rsidR="005977F0" w:rsidRPr="00872913" w:rsidRDefault="005977F0" w:rsidP="00956EFF">
            <w:pPr>
              <w:pStyle w:val="NoSpacing"/>
              <w:jc w:val="center"/>
              <w:rPr>
                <w:rFonts w:ascii="Calibri" w:eastAsia="Times New Roman" w:hAnsi="Calibri" w:cs="Calibri"/>
                <w:b/>
              </w:rPr>
            </w:pPr>
            <w:r w:rsidRPr="00872913">
              <w:rPr>
                <w:rFonts w:cstheme="minorHAnsi"/>
              </w:rPr>
              <w:t xml:space="preserve">If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</w:rPr>
                    <m:t>A∩B</m:t>
                  </m:r>
                </m:e>
              </m:d>
              <m:r>
                <w:rPr>
                  <w:rFonts w:ascii="Cambria Math" w:eastAsia="Times New Roman" w:hAnsi="Cambria Math" w:cs="Calibri"/>
                </w:rPr>
                <m:t>≠0</m:t>
              </m:r>
            </m:oMath>
          </w:p>
        </w:tc>
        <w:tc>
          <w:tcPr>
            <w:tcW w:w="4230" w:type="dxa"/>
            <w:vAlign w:val="center"/>
          </w:tcPr>
          <w:p w14:paraId="62E40C8A" w14:textId="77777777" w:rsidR="005977F0" w:rsidRPr="00181A90" w:rsidRDefault="005977F0" w:rsidP="00181A90">
            <w:pPr>
              <w:pStyle w:val="NoSpacing"/>
              <w:numPr>
                <w:ilvl w:val="0"/>
                <w:numId w:val="36"/>
              </w:numPr>
              <w:ind w:left="441"/>
              <w:rPr>
                <w:rFonts w:eastAsia="Calibri" w:cstheme="minorHAnsi"/>
                <w:noProof/>
              </w:rPr>
            </w:pPr>
            <w:r w:rsidRPr="00181A90">
              <w:rPr>
                <w:rFonts w:eastAsia="Calibri" w:cstheme="minorHAnsi"/>
                <w:noProof/>
              </w:rPr>
              <w:t>The occurrence of one event affects the probability of the other event.</w:t>
            </w:r>
          </w:p>
        </w:tc>
      </w:tr>
      <w:tr w:rsidR="005977F0" w:rsidRPr="00872913" w14:paraId="746D7A6E" w14:textId="77777777" w:rsidTr="00EF39EF">
        <w:trPr>
          <w:cantSplit/>
          <w:trHeight w:val="692"/>
        </w:trPr>
        <w:tc>
          <w:tcPr>
            <w:tcW w:w="2250" w:type="dxa"/>
            <w:vAlign w:val="center"/>
          </w:tcPr>
          <w:p w14:paraId="6A2D8CC5" w14:textId="77777777" w:rsidR="005977F0" w:rsidRDefault="005977F0" w:rsidP="00956EF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Disjoint</w:t>
            </w:r>
          </w:p>
          <w:p w14:paraId="707E40DF" w14:textId="77777777" w:rsidR="005977F0" w:rsidRPr="00DC0889" w:rsidRDefault="005977F0" w:rsidP="00956EFF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(“m</w:t>
            </w:r>
            <w:r w:rsidRPr="00DC0889">
              <w:rPr>
                <w:rFonts w:cstheme="minorHAnsi"/>
                <w:bCs/>
              </w:rPr>
              <w:t xml:space="preserve">utually </w:t>
            </w:r>
            <w:r>
              <w:rPr>
                <w:rFonts w:cstheme="minorHAnsi"/>
                <w:bCs/>
              </w:rPr>
              <w:t>e</w:t>
            </w:r>
            <w:r w:rsidRPr="00DC0889">
              <w:rPr>
                <w:rFonts w:cstheme="minorHAnsi"/>
                <w:bCs/>
              </w:rPr>
              <w:t>xclusive</w:t>
            </w:r>
            <w:r>
              <w:rPr>
                <w:rFonts w:cstheme="minorHAnsi"/>
                <w:bCs/>
              </w:rPr>
              <w:t>”)</w:t>
            </w:r>
          </w:p>
        </w:tc>
        <w:tc>
          <w:tcPr>
            <w:tcW w:w="3690" w:type="dxa"/>
            <w:vAlign w:val="center"/>
          </w:tcPr>
          <w:p w14:paraId="368BAD03" w14:textId="301A6DE7" w:rsidR="005977F0" w:rsidRPr="00872913" w:rsidRDefault="005977F0" w:rsidP="00956EFF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 xml:space="preserve">If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</w:rPr>
                    <m:t>A∩B</m:t>
                  </m:r>
                </m:e>
              </m:d>
              <m:r>
                <w:rPr>
                  <w:rFonts w:ascii="Cambria Math" w:eastAsia="Times New Roman" w:hAnsi="Cambria Math" w:cs="Calibri"/>
                </w:rPr>
                <m:t>=0</m:t>
              </m:r>
            </m:oMath>
            <w:r w:rsidR="000D595E">
              <w:rPr>
                <w:rFonts w:cstheme="minorHAnsi"/>
              </w:rPr>
              <w:t>, then</w:t>
            </w:r>
          </w:p>
          <w:p w14:paraId="27792BA0" w14:textId="192FB3A4" w:rsidR="005977F0" w:rsidRPr="00E4748B" w:rsidRDefault="00000000" w:rsidP="00956EFF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A∩B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4230" w:type="dxa"/>
            <w:vAlign w:val="center"/>
          </w:tcPr>
          <w:p w14:paraId="6E8B634D" w14:textId="77777777" w:rsidR="005977F0" w:rsidRPr="00181A90" w:rsidRDefault="005977F0" w:rsidP="00181A90">
            <w:pPr>
              <w:pStyle w:val="NoSpacing"/>
              <w:numPr>
                <w:ilvl w:val="0"/>
                <w:numId w:val="36"/>
              </w:numPr>
              <w:ind w:left="441"/>
              <w:rPr>
                <w:rFonts w:eastAsia="Calibri" w:cstheme="minorHAnsi"/>
                <w:noProof/>
              </w:rPr>
            </w:pPr>
            <w:r w:rsidRPr="00181A90">
              <w:rPr>
                <w:rFonts w:eastAsia="Calibri" w:cstheme="minorHAnsi"/>
                <w:noProof/>
              </w:rPr>
              <w:t>The events can never occur together.</w:t>
            </w:r>
          </w:p>
        </w:tc>
      </w:tr>
      <w:tr w:rsidR="000D595E" w:rsidRPr="00872913" w14:paraId="612939A8" w14:textId="77777777" w:rsidTr="00EF39EF">
        <w:trPr>
          <w:cantSplit/>
          <w:trHeight w:val="985"/>
        </w:trPr>
        <w:tc>
          <w:tcPr>
            <w:tcW w:w="2250" w:type="dxa"/>
            <w:vAlign w:val="center"/>
          </w:tcPr>
          <w:p w14:paraId="26FEB8BC" w14:textId="77777777" w:rsidR="000D595E" w:rsidRDefault="000D595E" w:rsidP="00956EFF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Probability</w:t>
            </w:r>
          </w:p>
          <w:p w14:paraId="1501D7FF" w14:textId="77777777" w:rsidR="000D595E" w:rsidRPr="0097271D" w:rsidRDefault="000D595E" w:rsidP="00956EFF">
            <w:pPr>
              <w:pStyle w:val="NoSpacing"/>
              <w:rPr>
                <w:rFonts w:cstheme="minorHAnsi"/>
                <w:bCs/>
              </w:rPr>
            </w:pPr>
            <w:r w:rsidRPr="0097271D">
              <w:rPr>
                <w:rFonts w:cstheme="minorHAnsi"/>
                <w:bCs/>
              </w:rPr>
              <w:t>(“likelihood”)</w:t>
            </w:r>
          </w:p>
        </w:tc>
        <w:tc>
          <w:tcPr>
            <w:tcW w:w="3690" w:type="dxa"/>
            <w:vAlign w:val="center"/>
          </w:tcPr>
          <w:p w14:paraId="428B489F" w14:textId="038756E8" w:rsidR="000D595E" w:rsidRPr="00F95B44" w:rsidRDefault="00F95B44" w:rsidP="00956EFF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E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S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230" w:type="dxa"/>
            <w:vAlign w:val="center"/>
          </w:tcPr>
          <w:p w14:paraId="199E99F3" w14:textId="74AA60AE" w:rsidR="00257499" w:rsidRPr="00257499" w:rsidRDefault="00763DE0" w:rsidP="00763DE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</w:rPr>
            </w:pPr>
            <w:r w:rsidRPr="005C3AEC">
              <w:rPr>
                <w:rFonts w:cstheme="minorHAnsi"/>
                <w:bCs/>
                <w:i/>
                <w:iCs/>
                <w:noProof/>
                <w:lang w:val="fr-FR"/>
              </w:rPr>
              <w:t>S</w:t>
            </w:r>
            <w:r w:rsidRPr="007A66E5">
              <w:rPr>
                <w:rFonts w:cstheme="minorHAnsi"/>
                <w:bCs/>
                <w:noProof/>
                <w:lang w:val="fr-FR"/>
              </w:rPr>
              <w:t xml:space="preserve"> = </w:t>
            </w:r>
            <w:r w:rsidR="008B1721">
              <w:rPr>
                <w:rFonts w:cstheme="minorHAnsi"/>
                <w:b/>
                <w:noProof/>
                <w:lang w:val="fr-FR"/>
              </w:rPr>
              <w:t>S</w:t>
            </w:r>
            <w:r w:rsidR="007D24E2">
              <w:rPr>
                <w:rFonts w:cstheme="minorHAnsi"/>
                <w:bCs/>
                <w:noProof/>
                <w:lang w:val="fr-FR"/>
              </w:rPr>
              <w:t>ample space</w:t>
            </w:r>
            <w:r w:rsidR="00151986">
              <w:rPr>
                <w:rFonts w:cstheme="minorHAnsi"/>
                <w:bCs/>
                <w:noProof/>
                <w:lang w:val="fr-FR"/>
              </w:rPr>
              <w:t xml:space="preserve"> or entire set</w:t>
            </w:r>
          </w:p>
          <w:p w14:paraId="60955B93" w14:textId="7DF1F6DE" w:rsidR="00763DE0" w:rsidRPr="002A67D4" w:rsidRDefault="006912C0" w:rsidP="00763DE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</w:rPr>
            </w:pPr>
            <w:r>
              <w:rPr>
                <w:rFonts w:cstheme="minorHAnsi"/>
                <w:bCs/>
                <w:i/>
                <w:iCs/>
                <w:noProof/>
                <w:lang w:val="fr-FR"/>
              </w:rPr>
              <w:t xml:space="preserve">A, B, </w:t>
            </w:r>
            <w:r w:rsidR="00763DE0" w:rsidRPr="005C3AEC">
              <w:rPr>
                <w:rFonts w:cstheme="minorHAnsi"/>
                <w:bCs/>
                <w:i/>
                <w:iCs/>
                <w:noProof/>
                <w:lang w:val="fr-FR"/>
              </w:rPr>
              <w:t>E</w:t>
            </w:r>
            <w:r w:rsidR="00763DE0" w:rsidRPr="007A66E5">
              <w:rPr>
                <w:rFonts w:cstheme="minorHAnsi"/>
                <w:bCs/>
                <w:noProof/>
                <w:lang w:val="fr-FR"/>
              </w:rPr>
              <w:t xml:space="preserve"> = </w:t>
            </w:r>
            <w:r w:rsidR="008B1721">
              <w:rPr>
                <w:rFonts w:cstheme="minorHAnsi"/>
                <w:b/>
                <w:noProof/>
                <w:lang w:val="fr-FR"/>
              </w:rPr>
              <w:t>E</w:t>
            </w:r>
            <w:r w:rsidR="00151986">
              <w:rPr>
                <w:rFonts w:cstheme="minorHAnsi"/>
                <w:bCs/>
                <w:noProof/>
                <w:lang w:val="fr-FR"/>
              </w:rPr>
              <w:t xml:space="preserve">vent or </w:t>
            </w:r>
            <w:r w:rsidR="00763DE0" w:rsidRPr="007A66E5">
              <w:rPr>
                <w:rFonts w:cstheme="minorHAnsi"/>
                <w:bCs/>
                <w:noProof/>
                <w:lang w:val="fr-FR"/>
              </w:rPr>
              <w:t>subset</w:t>
            </w:r>
          </w:p>
          <w:p w14:paraId="38CE6214" w14:textId="77777777" w:rsidR="00763DE0" w:rsidRDefault="00763DE0" w:rsidP="00956EFF">
            <w:pPr>
              <w:pStyle w:val="NoSpacing"/>
              <w:rPr>
                <w:rFonts w:cstheme="minorHAnsi"/>
                <w:bCs/>
              </w:rPr>
            </w:pPr>
          </w:p>
          <w:p w14:paraId="4DDAE252" w14:textId="68DB1C02" w:rsidR="000D595E" w:rsidRPr="00F95B44" w:rsidRDefault="00F95B44" w:rsidP="00956EFF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0≤P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E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≤1</m:t>
                </m:r>
              </m:oMath>
            </m:oMathPara>
          </w:p>
        </w:tc>
      </w:tr>
      <w:tr w:rsidR="00EC3D71" w:rsidRPr="00872913" w14:paraId="53F0AB4B" w14:textId="77777777" w:rsidTr="00EF39EF">
        <w:trPr>
          <w:cantSplit/>
        </w:trPr>
        <w:tc>
          <w:tcPr>
            <w:tcW w:w="2250" w:type="dxa"/>
            <w:vMerge w:val="restart"/>
            <w:vAlign w:val="center"/>
          </w:tcPr>
          <w:p w14:paraId="0595D905" w14:textId="77777777" w:rsidR="00EC3D71" w:rsidRPr="00872913" w:rsidRDefault="00EC3D71" w:rsidP="00EC3D71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 xml:space="preserve">Addition Rule </w:t>
            </w:r>
          </w:p>
          <w:p w14:paraId="60B35960" w14:textId="77777777" w:rsidR="00EC3D71" w:rsidRPr="00872913" w:rsidRDefault="00EC3D71" w:rsidP="00EC3D71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>(“or”)</w:t>
            </w:r>
          </w:p>
        </w:tc>
        <w:tc>
          <w:tcPr>
            <w:tcW w:w="3690" w:type="dxa"/>
            <w:vAlign w:val="center"/>
          </w:tcPr>
          <w:p w14:paraId="5996AB4D" w14:textId="77777777" w:rsidR="00EC3D71" w:rsidRPr="00CB7D0A" w:rsidRDefault="00000000" w:rsidP="00EC3D71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b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∪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</m:e>
                </m:d>
              </m:oMath>
            </m:oMathPara>
          </w:p>
          <w:p w14:paraId="5B78996E" w14:textId="7A458F48" w:rsidR="00EC3D71" w:rsidRPr="00660333" w:rsidRDefault="00EC3D71" w:rsidP="00EC3D71">
            <w:pPr>
              <w:pStyle w:val="NoSpacing"/>
              <w:jc w:val="center"/>
              <w:rPr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=|A|+|B|</m:t>
                </m:r>
                <m:r>
                  <w:rPr>
                    <w:rStyle w:val="mi"/>
                    <w:rFonts w:ascii="Cambria Math" w:eastAsia="SimSun" w:hAnsi="Cambria Math" w:cs="Times New Roman"/>
                    <w:color w:val="202122"/>
                    <w:bdr w:val="none" w:sz="0" w:space="0" w:color="auto" w:frame="1"/>
                    <w:shd w:val="clear" w:color="auto" w:fill="FFFFFF"/>
                  </w:rPr>
                  <m:t>-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|A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∩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B|</m:t>
                </m:r>
              </m:oMath>
            </m:oMathPara>
          </w:p>
        </w:tc>
        <w:tc>
          <w:tcPr>
            <w:tcW w:w="4230" w:type="dxa"/>
            <w:vAlign w:val="center"/>
          </w:tcPr>
          <w:p w14:paraId="1BC18F12" w14:textId="73586648" w:rsidR="00EC3D71" w:rsidRDefault="00EC3D71" w:rsidP="00EC3D71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  <w:b/>
              </w:rPr>
              <w:t>I</w:t>
            </w:r>
            <w:r w:rsidRPr="00AE6103">
              <w:rPr>
                <w:rFonts w:cstheme="minorHAnsi"/>
                <w:b/>
              </w:rPr>
              <w:t>nclusion-</w:t>
            </w:r>
            <w:r>
              <w:rPr>
                <w:rFonts w:cstheme="minorHAnsi"/>
                <w:b/>
              </w:rPr>
              <w:t>E</w:t>
            </w:r>
            <w:r w:rsidRPr="00AE6103">
              <w:rPr>
                <w:rFonts w:cstheme="minorHAnsi"/>
                <w:b/>
              </w:rPr>
              <w:t>xclusion</w:t>
            </w:r>
            <w:r>
              <w:rPr>
                <w:rFonts w:cstheme="minorHAnsi"/>
                <w:b/>
              </w:rPr>
              <w:t xml:space="preserve"> P</w:t>
            </w:r>
            <w:r w:rsidRPr="00AE6103">
              <w:rPr>
                <w:rFonts w:cstheme="minorHAnsi"/>
                <w:b/>
              </w:rPr>
              <w:t>rinciple</w:t>
            </w:r>
          </w:p>
          <w:p w14:paraId="37F1B563" w14:textId="77777777" w:rsidR="00EC3D71" w:rsidRPr="00283390" w:rsidRDefault="00EC3D71" w:rsidP="00EC3D71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bCs/>
                <w:noProof/>
                <w:lang w:val="fr-FR"/>
              </w:rPr>
            </w:pPr>
            <w:r w:rsidRPr="00283390"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  <w:t>Let A, B and C be three finite sets, then</w:t>
            </w:r>
            <w:r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  <w:t xml:space="preserve"> …</w:t>
            </w:r>
          </w:p>
          <w:p w14:paraId="4EC8644A" w14:textId="77777777" w:rsidR="00EC3D71" w:rsidRDefault="00EC3D71" w:rsidP="00EC3D71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bCs/>
                <w:noProof/>
                <w:lang w:val="fr-FR"/>
              </w:rPr>
              <w:t>If sets overlap, then don’t double count</w:t>
            </w:r>
          </w:p>
          <w:p w14:paraId="74825FD5" w14:textId="77777777" w:rsidR="00EC3D71" w:rsidRPr="00660333" w:rsidRDefault="00EC3D71" w:rsidP="00EC3D71">
            <w:pPr>
              <w:pStyle w:val="NoSpacing"/>
              <w:numPr>
                <w:ilvl w:val="0"/>
                <w:numId w:val="18"/>
              </w:numPr>
              <w:ind w:left="436"/>
              <w:rPr>
                <w:rFonts w:ascii="Calibri" w:eastAsia="Times New Roman" w:hAnsi="Calibri" w:cs="Calibri"/>
              </w:rPr>
            </w:pPr>
            <w:r w:rsidRPr="007A66E5">
              <w:rPr>
                <w:rFonts w:cstheme="minorHAnsi"/>
                <w:bCs/>
              </w:rPr>
              <w:t>”</w:t>
            </w:r>
            <w:r>
              <w:rPr>
                <w:rFonts w:cstheme="minorHAnsi"/>
                <w:bCs/>
              </w:rPr>
              <w:t>… in any of the 3.</w:t>
            </w:r>
            <w:r w:rsidRPr="007A66E5">
              <w:rPr>
                <w:rFonts w:cstheme="minorHAnsi"/>
                <w:bCs/>
              </w:rPr>
              <w:t>”</w:t>
            </w:r>
          </w:p>
          <w:p w14:paraId="3CA2FDD5" w14:textId="68573468" w:rsidR="00EC3D71" w:rsidRPr="00D62D5E" w:rsidRDefault="00EC3D71" w:rsidP="00EC3D71">
            <w:pPr>
              <w:pStyle w:val="NoSpacing"/>
              <w:numPr>
                <w:ilvl w:val="0"/>
                <w:numId w:val="18"/>
              </w:numPr>
              <w:ind w:left="436"/>
              <w:rPr>
                <w:rFonts w:ascii="Calibri" w:eastAsia="Times New Roman" w:hAnsi="Calibri" w:cs="Calibri"/>
              </w:rPr>
            </w:pPr>
            <w:r w:rsidRPr="007A66E5">
              <w:rPr>
                <w:rFonts w:cstheme="minorHAnsi"/>
                <w:bCs/>
              </w:rPr>
              <w:t>”</w:t>
            </w:r>
            <w:r>
              <w:rPr>
                <w:rFonts w:cstheme="minorHAnsi"/>
                <w:bCs/>
              </w:rPr>
              <w:t>… divisible by 2, 3,or 5.</w:t>
            </w:r>
            <w:r w:rsidRPr="007A66E5">
              <w:rPr>
                <w:rFonts w:cstheme="minorHAnsi"/>
                <w:bCs/>
              </w:rPr>
              <w:t>”</w:t>
            </w:r>
          </w:p>
        </w:tc>
      </w:tr>
      <w:tr w:rsidR="00EC3D71" w:rsidRPr="00872913" w14:paraId="7DEEAD3F" w14:textId="77777777" w:rsidTr="00B102A1">
        <w:trPr>
          <w:cantSplit/>
          <w:trHeight w:val="746"/>
        </w:trPr>
        <w:tc>
          <w:tcPr>
            <w:tcW w:w="2250" w:type="dxa"/>
            <w:vMerge/>
            <w:vAlign w:val="center"/>
          </w:tcPr>
          <w:p w14:paraId="47F1BA2A" w14:textId="77777777" w:rsidR="00EC3D71" w:rsidRPr="00872913" w:rsidRDefault="00EC3D71" w:rsidP="00EC3D7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7920" w:type="dxa"/>
            <w:gridSpan w:val="2"/>
            <w:vAlign w:val="center"/>
          </w:tcPr>
          <w:p w14:paraId="0057CF8A" w14:textId="0974018A" w:rsidR="00EC3D71" w:rsidRPr="00CB7D0A" w:rsidRDefault="00000000" w:rsidP="00EC3D71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b/>
                        <w:bCs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∪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∪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</m:e>
                </m:d>
              </m:oMath>
            </m:oMathPara>
          </w:p>
          <w:p w14:paraId="00BA161B" w14:textId="755F78D7" w:rsidR="009B06C6" w:rsidRPr="00B102A1" w:rsidRDefault="00EC3D71" w:rsidP="00B102A1">
            <w:pPr>
              <w:pStyle w:val="NoSpacing"/>
              <w:jc w:val="center"/>
              <w:rPr>
                <w:rFonts w:ascii="Calibri" w:eastAsia="Times New Roman" w:hAnsi="Calibri" w:cs="Calibr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</m:d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</m:e>
                </m:d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</m:e>
                </m:d>
                <m:r>
                  <w:rPr>
                    <w:rStyle w:val="mi"/>
                    <w:rFonts w:ascii="Cambria Math" w:eastAsia="SimSun" w:hAnsi="Cambria Math" w:cs="Times New Roman"/>
                    <w:color w:val="202122"/>
                    <w:bdr w:val="none" w:sz="0" w:space="0" w:color="auto" w:frame="1"/>
                    <w:shd w:val="clear" w:color="auto" w:fill="FFFFFF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</m:e>
                </m:d>
                <m:r>
                  <w:rPr>
                    <w:rStyle w:val="mi"/>
                    <w:rFonts w:ascii="Cambria Math" w:eastAsia="SimSun" w:hAnsi="Cambria Math" w:cs="Times New Roman"/>
                    <w:color w:val="202122"/>
                    <w:bdr w:val="none" w:sz="0" w:space="0" w:color="auto" w:frame="1"/>
                    <w:shd w:val="clear" w:color="auto" w:fill="FFFFFF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</m:e>
                </m:d>
                <m:r>
                  <w:rPr>
                    <w:rStyle w:val="mi"/>
                    <w:rFonts w:ascii="Cambria Math" w:eastAsia="SimSun" w:hAnsi="Cambria Math" w:cs="Times New Roman"/>
                    <w:color w:val="202122"/>
                    <w:bdr w:val="none" w:sz="0" w:space="0" w:color="auto" w:frame="1"/>
                    <w:shd w:val="clear" w:color="auto" w:fill="FFFFFF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</m:e>
                </m:d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+|A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∩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B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∩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C|</m:t>
                </m:r>
              </m:oMath>
            </m:oMathPara>
          </w:p>
        </w:tc>
      </w:tr>
      <w:tr w:rsidR="00EC3D71" w:rsidRPr="00872913" w14:paraId="355F6F45" w14:textId="77777777" w:rsidTr="00B102A1">
        <w:trPr>
          <w:cantSplit/>
          <w:trHeight w:val="1520"/>
        </w:trPr>
        <w:tc>
          <w:tcPr>
            <w:tcW w:w="2250" w:type="dxa"/>
            <w:vMerge/>
            <w:vAlign w:val="center"/>
          </w:tcPr>
          <w:p w14:paraId="3D8E5C3A" w14:textId="77777777" w:rsidR="00EC3D71" w:rsidRPr="00872913" w:rsidRDefault="00EC3D71" w:rsidP="00EC3D7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7920" w:type="dxa"/>
            <w:gridSpan w:val="2"/>
            <w:vAlign w:val="center"/>
          </w:tcPr>
          <w:p w14:paraId="0B96EFA1" w14:textId="77777777" w:rsidR="00EC3D71" w:rsidRPr="00CB7D0A" w:rsidRDefault="00000000" w:rsidP="00EC3D71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b/>
                        <w:bCs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∪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∪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∪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D</m:t>
                    </m:r>
                  </m:e>
                </m:d>
              </m:oMath>
            </m:oMathPara>
          </w:p>
          <w:p w14:paraId="7AF09351" w14:textId="67E65D52" w:rsidR="00EC3D71" w:rsidRPr="008C58F5" w:rsidRDefault="00EC3D71" w:rsidP="00EC3D71">
            <w:pPr>
              <w:pStyle w:val="NoSpacing"/>
              <w:jc w:val="center"/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</m:d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</m:e>
                </m:d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</m:e>
                </m:d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D</m:t>
                    </m:r>
                  </m:e>
                </m:d>
              </m:oMath>
            </m:oMathPara>
          </w:p>
          <w:p w14:paraId="7A508348" w14:textId="1FD34EB6" w:rsidR="00EC3D71" w:rsidRPr="008C58F5" w:rsidRDefault="00EC3D71" w:rsidP="00EC3D71">
            <w:pPr>
              <w:pStyle w:val="NoSpacing"/>
              <w:jc w:val="center"/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mi"/>
                    <w:rFonts w:ascii="Cambria Math" w:eastAsia="SimSun" w:hAnsi="Cambria Math" w:cs="Times New Roman"/>
                    <w:color w:val="202122"/>
                    <w:bdr w:val="none" w:sz="0" w:space="0" w:color="auto" w:frame="1"/>
                    <w:shd w:val="clear" w:color="auto" w:fill="FFFFFF"/>
                  </w:rPr>
                  <m:t xml:space="preserve">- 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</m:e>
                </m:d>
                <m:r>
                  <w:rPr>
                    <w:rStyle w:val="mi"/>
                    <w:rFonts w:ascii="Cambria Math" w:eastAsia="SimSun" w:hAnsi="Cambria Math" w:cs="Times New Roman"/>
                    <w:color w:val="202122"/>
                    <w:bdr w:val="none" w:sz="0" w:space="0" w:color="auto" w:frame="1"/>
                    <w:shd w:val="clear" w:color="auto" w:fill="FFFFFF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</m:e>
                </m:d>
                <m:r>
                  <w:rPr>
                    <w:rStyle w:val="mi"/>
                    <w:rFonts w:ascii="Cambria Math" w:eastAsia="SimSun" w:hAnsi="Cambria Math" w:cs="Times New Roman"/>
                    <w:color w:val="202122"/>
                    <w:bdr w:val="none" w:sz="0" w:space="0" w:color="auto" w:frame="1"/>
                    <w:shd w:val="clear" w:color="auto" w:fill="FFFFFF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D</m:t>
                    </m:r>
                  </m:e>
                </m:d>
                <m:r>
                  <w:rPr>
                    <w:rStyle w:val="mi"/>
                    <w:rFonts w:ascii="Cambria Math" w:eastAsia="SimSun" w:hAnsi="Cambria Math" w:cs="Times New Roman"/>
                    <w:color w:val="202122"/>
                    <w:bdr w:val="none" w:sz="0" w:space="0" w:color="auto" w:frame="1"/>
                    <w:shd w:val="clear" w:color="auto" w:fill="FFFFFF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</m:e>
                </m:d>
                <m:r>
                  <w:rPr>
                    <w:rStyle w:val="mi"/>
                    <w:rFonts w:ascii="Cambria Math" w:eastAsia="SimSun" w:hAnsi="Cambria Math" w:cs="Times New Roman"/>
                    <w:color w:val="202122"/>
                    <w:bdr w:val="none" w:sz="0" w:space="0" w:color="auto" w:frame="1"/>
                    <w:shd w:val="clear" w:color="auto" w:fill="FFFFFF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D</m:t>
                    </m:r>
                  </m:e>
                </m:d>
                <m:r>
                  <w:rPr>
                    <w:rStyle w:val="mi"/>
                    <w:rFonts w:ascii="Cambria Math" w:eastAsia="SimSun" w:hAnsi="Cambria Math" w:cs="Times New Roman"/>
                    <w:color w:val="202122"/>
                    <w:bdr w:val="none" w:sz="0" w:space="0" w:color="auto" w:frame="1"/>
                    <w:shd w:val="clear" w:color="auto" w:fill="FFFFFF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D</m:t>
                    </m:r>
                  </m:e>
                </m:d>
              </m:oMath>
            </m:oMathPara>
          </w:p>
          <w:p w14:paraId="7DC960E8" w14:textId="087F6AF2" w:rsidR="00EC3D71" w:rsidRPr="00DD3511" w:rsidRDefault="00EC3D71" w:rsidP="00EC3D71">
            <w:pPr>
              <w:pStyle w:val="NoSpacing"/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+</m:t>
                </m:r>
                <m:r>
                  <w:rPr>
                    <w:rStyle w:val="mi"/>
                    <w:rFonts w:ascii="Cambria Math" w:eastAsia="SimSun" w:hAnsi="Cambria Math" w:cs="Calibri"/>
                    <w:color w:val="202122"/>
                    <w:bdr w:val="none" w:sz="0" w:space="0" w:color="auto" w:frame="1"/>
                    <w:shd w:val="clear" w:color="auto" w:fill="FFFFFF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</m:e>
                </m:d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D</m:t>
                    </m:r>
                  </m:e>
                </m:d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D</m:t>
                    </m:r>
                  </m:e>
                </m:d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B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C</m:t>
                    </m:r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∩</m:t>
                    </m:r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D</m:t>
                    </m:r>
                  </m:e>
                </m:d>
              </m:oMath>
            </m:oMathPara>
          </w:p>
          <w:p w14:paraId="1974EAC6" w14:textId="1B367CB0" w:rsidR="00EC3D71" w:rsidRDefault="00EC3D71" w:rsidP="00EC3D71">
            <w:pPr>
              <w:pStyle w:val="NoSpacing"/>
              <w:jc w:val="center"/>
              <w:rPr>
                <w:rStyle w:val="mi"/>
                <w:rFonts w:ascii="Calibri" w:eastAsia="SimSun" w:hAnsi="Calibri" w:cs="Calibri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mi"/>
                    <w:rFonts w:ascii="Cambria Math" w:eastAsia="SimSun" w:hAnsi="Cambria Math" w:cs="Times New Roman"/>
                    <w:color w:val="202122"/>
                    <w:bdr w:val="none" w:sz="0" w:space="0" w:color="auto" w:frame="1"/>
                    <w:shd w:val="clear" w:color="auto" w:fill="FFFFFF"/>
                  </w:rPr>
                  <m:t xml:space="preserve">- 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|A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∩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B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∩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C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∩</m:t>
                </m:r>
                <m:r>
                  <w:rPr>
                    <w:rStyle w:val="mi"/>
                    <w:rFonts w:ascii="Cambria Math" w:eastAsia="SimSun" w:hAnsi="Cambria Math" w:cs="Calibri"/>
                    <w:color w:val="202122"/>
                    <w:bdr w:val="none" w:sz="0" w:space="0" w:color="auto" w:frame="1"/>
                    <w:shd w:val="clear" w:color="auto" w:fill="FFFFFF"/>
                  </w:rPr>
                  <m:t>D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</m:oMath>
            </m:oMathPara>
          </w:p>
        </w:tc>
      </w:tr>
      <w:tr w:rsidR="00EC3D71" w:rsidRPr="00872913" w14:paraId="2452CBC1" w14:textId="77777777" w:rsidTr="00EF39EF">
        <w:trPr>
          <w:cantSplit/>
        </w:trPr>
        <w:tc>
          <w:tcPr>
            <w:tcW w:w="2250" w:type="dxa"/>
            <w:vMerge/>
            <w:vAlign w:val="center"/>
          </w:tcPr>
          <w:p w14:paraId="3C22B9F1" w14:textId="77777777" w:rsidR="00EC3D71" w:rsidRPr="00872913" w:rsidRDefault="00EC3D71" w:rsidP="00EC3D7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690" w:type="dxa"/>
            <w:vAlign w:val="center"/>
          </w:tcPr>
          <w:p w14:paraId="16EC78A2" w14:textId="77777777" w:rsidR="00202BCA" w:rsidRPr="00A5253F" w:rsidRDefault="00202BCA" w:rsidP="00202BCA">
            <w:pPr>
              <w:pStyle w:val="NoSpacing"/>
              <w:rPr>
                <w:rFonts w:ascii="Calibri" w:eastAsia="Times New Roman" w:hAnsi="Calibri" w:cs="Calibri"/>
                <w:iCs/>
              </w:rPr>
            </w:pPr>
            <w:r w:rsidRPr="00A5253F">
              <w:rPr>
                <w:rFonts w:ascii="Calibri" w:eastAsia="Times New Roman" w:hAnsi="Calibri" w:cs="Calibri"/>
                <w:iCs/>
              </w:rPr>
              <w:t xml:space="preserve">if </w:t>
            </w:r>
            <w:r>
              <w:rPr>
                <w:rFonts w:ascii="Calibri" w:eastAsia="Times New Roman" w:hAnsi="Calibri" w:cs="Calibri"/>
                <w:iCs/>
              </w:rPr>
              <w:t xml:space="preserve">mutually </w:t>
            </w:r>
            <w:r w:rsidRPr="00A5253F">
              <w:rPr>
                <w:rFonts w:ascii="Calibri" w:eastAsia="Times New Roman" w:hAnsi="Calibri" w:cs="Calibri"/>
                <w:iCs/>
              </w:rPr>
              <w:t>independent</w:t>
            </w:r>
            <w:r>
              <w:rPr>
                <w:rFonts w:ascii="Calibri" w:eastAsia="Times New Roman" w:hAnsi="Calibri" w:cs="Calibri"/>
                <w:iCs/>
              </w:rPr>
              <w:t xml:space="preserve"> / disjoint:</w:t>
            </w:r>
          </w:p>
          <w:p w14:paraId="78A125A6" w14:textId="77777777" w:rsidR="00EC3D71" w:rsidRPr="000B599B" w:rsidRDefault="00000000" w:rsidP="00EC3D71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mi"/>
                            <w:rFonts w:ascii="Cambria Math" w:eastAsia="SimSun" w:hAnsi="Cambria Math" w:cs="Calibri"/>
                            <w:i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Style w:val="mi"/>
                            <w:rFonts w:ascii="Cambria Math" w:eastAsia="SimSun" w:hAnsi="Cambria Math" w:cs="Calibri"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  <m:t>A</m:t>
                        </m:r>
                      </m:e>
                      <m:sub>
                        <m:r>
                          <w:rPr>
                            <w:rStyle w:val="mi"/>
                            <w:rFonts w:ascii="Cambria Math" w:eastAsia="SimSun" w:hAnsi="Cambria Math" w:cs="Calibri"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  <m:t>1</m:t>
                        </m:r>
                      </m:sub>
                    </m:sSub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∪</m:t>
                    </m:r>
                    <m:sSub>
                      <m:sSubPr>
                        <m:ctrlPr>
                          <w:rPr>
                            <w:rStyle w:val="mi"/>
                            <w:rFonts w:ascii="Cambria Math" w:eastAsia="SimSun" w:hAnsi="Cambria Math" w:cs="Calibri"/>
                            <w:i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Style w:val="mi"/>
                            <w:rFonts w:ascii="Cambria Math" w:eastAsia="SimSun" w:hAnsi="Cambria Math" w:cs="Calibri"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  <m:t>A</m:t>
                        </m:r>
                      </m:e>
                      <m:sub>
                        <m:r>
                          <w:rPr>
                            <w:rStyle w:val="mi"/>
                            <w:rFonts w:ascii="Cambria Math" w:eastAsia="SimSun" w:hAnsi="Cambria Math" w:cs="Calibri"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  <m:t>2</m:t>
                        </m:r>
                      </m:sub>
                    </m:sSub>
                    <m:r>
                      <w:rPr>
                        <w:rStyle w:val="mi"/>
                        <w:rFonts w:ascii="Cambria Math" w:eastAsia="SimSun" w:hAnsi="Cambria Math" w:cs="Calibri" w:hint="eastAsia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∪…∪</m:t>
                    </m:r>
                    <m:sSub>
                      <m:sSubPr>
                        <m:ctrlPr>
                          <w:rPr>
                            <w:rStyle w:val="mi"/>
                            <w:rFonts w:ascii="Cambria Math" w:eastAsia="SimSun" w:hAnsi="Cambria Math" w:cs="Calibri"/>
                            <w:i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Style w:val="mi"/>
                            <w:rFonts w:ascii="Cambria Math" w:eastAsia="SimSun" w:hAnsi="Cambria Math" w:cs="Calibri"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  <m:t>A</m:t>
                        </m:r>
                      </m:e>
                      <m:sub>
                        <m:r>
                          <w:rPr>
                            <w:rStyle w:val="mi"/>
                            <w:rFonts w:ascii="Cambria Math" w:eastAsia="SimSun" w:hAnsi="Cambria Math" w:cs="Calibri"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=</m:t>
                </m:r>
              </m:oMath>
            </m:oMathPara>
          </w:p>
          <w:p w14:paraId="1B441637" w14:textId="592E3722" w:rsidR="00EC3D71" w:rsidRPr="00A5253F" w:rsidRDefault="00EC3D71" w:rsidP="00EC3D71">
            <w:pPr>
              <w:pStyle w:val="NoSpacing"/>
              <w:rPr>
                <w:rFonts w:ascii="Calibri" w:eastAsia="Times New Roman" w:hAnsi="Calibri" w:cs="Calibri"/>
                <w:iCs/>
              </w:rPr>
            </w:pPr>
            <m:oMathPara>
              <m:oMath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  <m:sSub>
                  <m:sSubPr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1</m:t>
                    </m:r>
                  </m:sub>
                </m:sSub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|+|</m:t>
                </m:r>
                <m:sSub>
                  <m:sSubPr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2</m:t>
                    </m:r>
                  </m:sub>
                </m:sSub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|+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…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+|</m:t>
                </m:r>
                <m:sSub>
                  <m:sSubPr>
                    <m:ctrlPr>
                      <w:rPr>
                        <w:rStyle w:val="mi"/>
                        <w:rFonts w:ascii="Cambria Math" w:eastAsia="SimSun" w:hAnsi="Cambria Math" w:cs="Calibr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A</m:t>
                    </m:r>
                  </m:e>
                  <m:sub>
                    <m:r>
                      <w:rPr>
                        <w:rStyle w:val="mi"/>
                        <w:rFonts w:ascii="Cambria Math" w:eastAsia="SimSun" w:hAnsi="Cambria Math" w:cs="Calibr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n</m:t>
                    </m:r>
                  </m:sub>
                </m:sSub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</m:oMath>
            </m:oMathPara>
          </w:p>
        </w:tc>
        <w:tc>
          <w:tcPr>
            <w:tcW w:w="4230" w:type="dxa"/>
            <w:vAlign w:val="center"/>
          </w:tcPr>
          <w:p w14:paraId="289BCB4D" w14:textId="77777777" w:rsidR="00EC3D71" w:rsidRPr="00EC3D71" w:rsidRDefault="00EC3D71" w:rsidP="00EC3D71">
            <w:pPr>
              <w:pStyle w:val="NoSpacing"/>
              <w:numPr>
                <w:ilvl w:val="0"/>
                <w:numId w:val="31"/>
              </w:numPr>
              <w:ind w:left="524"/>
              <w:rPr>
                <w:rStyle w:val="mi"/>
                <w:rFonts w:ascii="Calibri" w:eastAsia="Times New Roman" w:hAnsi="Calibri" w:cs="Calibri"/>
                <w:b/>
              </w:rPr>
            </w:pPr>
            <w:r w:rsidRPr="000B599B"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  <w:t xml:space="preserve">A collection of sets is </w:t>
            </w:r>
            <w:r w:rsidRPr="000B599B">
              <w:rPr>
                <w:rStyle w:val="mi"/>
                <w:rFonts w:ascii="Calibri" w:eastAsia="SimSun" w:hAnsi="Calibri" w:cs="Calibri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 xml:space="preserve">mutually </w:t>
            </w:r>
            <w:proofErr w:type="gramStart"/>
            <w:r w:rsidRPr="000B599B">
              <w:rPr>
                <w:rStyle w:val="mi"/>
                <w:rFonts w:ascii="Calibri" w:eastAsia="SimSun" w:hAnsi="Calibri" w:cs="Calibri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>disjoint</w:t>
            </w:r>
            <w:proofErr w:type="gramEnd"/>
            <w:r w:rsidRPr="000B599B"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  <w:t xml:space="preserve"> if the intersection of every pair of sets in the collection is empty.</w:t>
            </w:r>
          </w:p>
          <w:p w14:paraId="1E14F048" w14:textId="02A5AAF3" w:rsidR="00EC3D71" w:rsidRPr="00872913" w:rsidRDefault="00EC3D71" w:rsidP="00EC3D71">
            <w:pPr>
              <w:pStyle w:val="NoSpacing"/>
              <w:numPr>
                <w:ilvl w:val="0"/>
                <w:numId w:val="31"/>
              </w:numPr>
              <w:ind w:left="524"/>
              <w:rPr>
                <w:rFonts w:ascii="Calibri" w:eastAsia="Times New Roman" w:hAnsi="Calibri" w:cs="Calibri"/>
                <w:b/>
              </w:rPr>
            </w:pPr>
            <w:r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  <w:t>Restatement of the Sum Rule</w:t>
            </w:r>
          </w:p>
        </w:tc>
      </w:tr>
      <w:tr w:rsidR="00EC3D71" w:rsidRPr="00872913" w14:paraId="29A03074" w14:textId="77777777" w:rsidTr="00EF39EF">
        <w:trPr>
          <w:cantSplit/>
        </w:trPr>
        <w:tc>
          <w:tcPr>
            <w:tcW w:w="2250" w:type="dxa"/>
            <w:vAlign w:val="center"/>
          </w:tcPr>
          <w:p w14:paraId="52E8510F" w14:textId="77777777" w:rsidR="00EC3D71" w:rsidRPr="00872913" w:rsidRDefault="00EC3D71" w:rsidP="00EC3D71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lastRenderedPageBreak/>
              <w:t>Multiplication Rule</w:t>
            </w:r>
          </w:p>
          <w:p w14:paraId="357A8D1C" w14:textId="77777777" w:rsidR="00EC3D71" w:rsidRPr="00872913" w:rsidRDefault="00EC3D71" w:rsidP="00EC3D71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>(“and”)</w:t>
            </w:r>
          </w:p>
        </w:tc>
        <w:tc>
          <w:tcPr>
            <w:tcW w:w="3690" w:type="dxa"/>
            <w:vAlign w:val="center"/>
          </w:tcPr>
          <w:p w14:paraId="6EBE5344" w14:textId="7AB52D2B" w:rsidR="00EC3D71" w:rsidRPr="00E55D19" w:rsidRDefault="00000000" w:rsidP="00EC3D71">
            <w:pPr>
              <w:pStyle w:val="NoSpacing"/>
              <w:jc w:val="center"/>
              <w:rPr>
                <w:rFonts w:ascii="Calibri" w:eastAsia="Times New Roman" w:hAnsi="Calibri" w:cs="Calibri"/>
                <w:bCs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A∩B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·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 xml:space="preserve">B </m:t>
                        </m:r>
                      </m:e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 xml:space="preserve"> A</m:t>
                        </m:r>
                      </m:e>
                    </m:d>
                  </m:e>
                </m:d>
              </m:oMath>
            </m:oMathPara>
          </w:p>
          <w:p w14:paraId="58097AA8" w14:textId="0347BDB6" w:rsidR="00F95B44" w:rsidRPr="00E55D19" w:rsidRDefault="00000000" w:rsidP="00F95B44">
            <w:pPr>
              <w:pStyle w:val="NoSpacing"/>
              <w:jc w:val="center"/>
              <w:rPr>
                <w:rFonts w:ascii="Calibri" w:eastAsia="Times New Roman" w:hAnsi="Calibri" w:cs="Calibri"/>
                <w:bCs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A∩B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·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 xml:space="preserve">A </m:t>
                        </m:r>
                      </m:e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 xml:space="preserve"> B</m:t>
                        </m:r>
                      </m:e>
                    </m:d>
                  </m:e>
                </m:d>
              </m:oMath>
            </m:oMathPara>
          </w:p>
          <w:p w14:paraId="55416EFE" w14:textId="5584674C" w:rsidR="00EC3D71" w:rsidRPr="00EA393A" w:rsidRDefault="00000000" w:rsidP="00F95B44">
            <w:pPr>
              <w:pStyle w:val="NoSpacing"/>
              <w:jc w:val="center"/>
              <w:rPr>
                <w:rFonts w:ascii="Calibri" w:eastAsia="Times New Roman" w:hAnsi="Calibri" w:cs="Calibri"/>
                <w:b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A∩B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A∩</m:t>
                    </m:r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</m:bar>
                  </m:e>
                </m:d>
              </m:oMath>
            </m:oMathPara>
          </w:p>
          <w:p w14:paraId="5CBC0060" w14:textId="77777777" w:rsidR="00EA393A" w:rsidRDefault="00EA393A" w:rsidP="00F95B44">
            <w:pPr>
              <w:pStyle w:val="NoSpacing"/>
              <w:jc w:val="center"/>
              <w:rPr>
                <w:rFonts w:ascii="Calibri" w:eastAsia="Times New Roman" w:hAnsi="Calibri" w:cs="Calibri"/>
                <w:iCs/>
              </w:rPr>
            </w:pPr>
          </w:p>
          <w:p w14:paraId="33675C56" w14:textId="26F7FAD7" w:rsidR="00EA393A" w:rsidRPr="00A5253F" w:rsidRDefault="00EA393A" w:rsidP="00EA393A">
            <w:pPr>
              <w:pStyle w:val="NoSpacing"/>
              <w:rPr>
                <w:rFonts w:ascii="Calibri" w:eastAsia="Times New Roman" w:hAnsi="Calibri" w:cs="Calibri"/>
                <w:iCs/>
              </w:rPr>
            </w:pPr>
            <w:r w:rsidRPr="00A5253F">
              <w:rPr>
                <w:rFonts w:ascii="Calibri" w:eastAsia="Times New Roman" w:hAnsi="Calibri" w:cs="Calibri"/>
                <w:iCs/>
              </w:rPr>
              <w:t>if independent</w:t>
            </w:r>
            <w:r>
              <w:rPr>
                <w:rFonts w:ascii="Calibri" w:eastAsia="Times New Roman" w:hAnsi="Calibri" w:cs="Calibri"/>
                <w:iCs/>
              </w:rPr>
              <w:t xml:space="preserve"> / disjoint:</w:t>
            </w:r>
          </w:p>
          <w:p w14:paraId="1F4E1394" w14:textId="1ABA87E5" w:rsidR="00EA393A" w:rsidRPr="001F3E5D" w:rsidRDefault="00000000" w:rsidP="00EA393A">
            <w:pPr>
              <w:pStyle w:val="NoSpacing"/>
              <w:jc w:val="center"/>
              <w:rPr>
                <w:rFonts w:ascii="Calibri" w:eastAsia="Times New Roman" w:hAnsi="Calibri" w:cs="Calibri"/>
                <w:b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A∩B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·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</m:d>
              </m:oMath>
            </m:oMathPara>
          </w:p>
          <w:p w14:paraId="6DCFD8A3" w14:textId="77777777" w:rsidR="001F3E5D" w:rsidRDefault="001F3E5D" w:rsidP="001F3E5D">
            <w:pPr>
              <w:pStyle w:val="NoSpacing"/>
              <w:rPr>
                <w:rFonts w:ascii="Calibri" w:eastAsia="Times New Roman" w:hAnsi="Calibri" w:cs="Calibri"/>
                <w:iCs/>
              </w:rPr>
            </w:pPr>
          </w:p>
          <w:p w14:paraId="00FC2D58" w14:textId="4F543DB3" w:rsidR="001F3E5D" w:rsidRPr="001F3E5D" w:rsidRDefault="001F3E5D" w:rsidP="001F3E5D">
            <w:pPr>
              <w:pStyle w:val="NoSpacing"/>
              <w:rPr>
                <w:rFonts w:ascii="Calibri" w:eastAsia="Times New Roman" w:hAnsi="Calibri" w:cs="Calibri"/>
                <w:iCs/>
              </w:rPr>
            </w:pPr>
            <w:r w:rsidRPr="00A5253F">
              <w:rPr>
                <w:rFonts w:ascii="Calibri" w:eastAsia="Times New Roman" w:hAnsi="Calibri" w:cs="Calibri"/>
                <w:iCs/>
              </w:rPr>
              <w:t xml:space="preserve">if </w:t>
            </w:r>
            <w:r>
              <w:rPr>
                <w:rFonts w:ascii="Calibri" w:eastAsia="Times New Roman" w:hAnsi="Calibri" w:cs="Calibri"/>
                <w:iCs/>
              </w:rPr>
              <w:t xml:space="preserve">mutually </w:t>
            </w:r>
            <w:r w:rsidRPr="00A5253F">
              <w:rPr>
                <w:rFonts w:ascii="Calibri" w:eastAsia="Times New Roman" w:hAnsi="Calibri" w:cs="Calibri"/>
                <w:iCs/>
              </w:rPr>
              <w:t>independent</w:t>
            </w:r>
            <w:r>
              <w:rPr>
                <w:rFonts w:ascii="Calibri" w:eastAsia="Times New Roman" w:hAnsi="Calibri" w:cs="Calibri"/>
                <w:iCs/>
              </w:rPr>
              <w:t xml:space="preserve"> / disjoint:</w:t>
            </w:r>
          </w:p>
          <w:p w14:paraId="1151E16C" w14:textId="77777777" w:rsidR="00EA393A" w:rsidRPr="00202BCA" w:rsidRDefault="00000000" w:rsidP="00EA393A">
            <w:pPr>
              <w:pStyle w:val="NoSpacing"/>
              <w:jc w:val="center"/>
              <w:rPr>
                <w:rFonts w:ascii="Calibri" w:eastAsia="Times New Roman" w:hAnsi="Calibri" w:cs="Calibri"/>
                <w:bCs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A∩B∩C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·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·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C</m:t>
                    </m:r>
                  </m:e>
                </m:d>
              </m:oMath>
            </m:oMathPara>
          </w:p>
          <w:p w14:paraId="46BFF90C" w14:textId="288D86D1" w:rsidR="00EA393A" w:rsidRPr="00EA393A" w:rsidRDefault="00000000" w:rsidP="00EA393A">
            <w:pPr>
              <w:pStyle w:val="NoSpacing"/>
              <w:jc w:val="center"/>
              <w:rPr>
                <w:rFonts w:ascii="Calibri" w:eastAsia="Times New Roman" w:hAnsi="Calibri" w:cs="Calibri"/>
                <w:bCs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</w:rPr>
                      <m:t>∩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</w:rPr>
                      <m:t>∩ ... ∩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Calibri"/>
                  </w:rPr>
                  <m:t>·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Calibri"/>
                  </w:rPr>
                  <m:t>·...·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4230" w:type="dxa"/>
            <w:vAlign w:val="center"/>
          </w:tcPr>
          <w:p w14:paraId="4DC214AE" w14:textId="76FE5F3F" w:rsidR="00EC3D71" w:rsidRPr="00872913" w:rsidRDefault="00EC3D71" w:rsidP="00EC3D71">
            <w:pPr>
              <w:pStyle w:val="NoSpacing"/>
              <w:rPr>
                <w:rFonts w:ascii="Calibri" w:eastAsia="Times New Roman" w:hAnsi="Calibri" w:cs="Calibri"/>
                <w:b/>
              </w:rPr>
            </w:pPr>
          </w:p>
        </w:tc>
      </w:tr>
      <w:tr w:rsidR="002A67D4" w:rsidRPr="00872913" w14:paraId="0E06B64A" w14:textId="77777777" w:rsidTr="00EF39EF">
        <w:trPr>
          <w:cantSplit/>
          <w:trHeight w:val="2231"/>
        </w:trPr>
        <w:tc>
          <w:tcPr>
            <w:tcW w:w="2250" w:type="dxa"/>
            <w:vAlign w:val="center"/>
          </w:tcPr>
          <w:p w14:paraId="6C629EFE" w14:textId="77777777" w:rsidR="002A67D4" w:rsidRPr="00872913" w:rsidRDefault="002A67D4" w:rsidP="002A67D4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Compl</w:t>
            </w:r>
            <w:r>
              <w:rPr>
                <w:rFonts w:cstheme="minorHAnsi"/>
                <w:b/>
              </w:rPr>
              <w:t>e</w:t>
            </w:r>
            <w:r w:rsidRPr="00872913">
              <w:rPr>
                <w:rFonts w:cstheme="minorHAnsi"/>
                <w:b/>
              </w:rPr>
              <w:t xml:space="preserve">ment Rule </w:t>
            </w:r>
            <w:r>
              <w:rPr>
                <w:rFonts w:cstheme="minorHAnsi"/>
                <w:b/>
              </w:rPr>
              <w:t>/ Subtraction Rule</w:t>
            </w:r>
          </w:p>
          <w:p w14:paraId="6A8B8926" w14:textId="1E7A683E" w:rsidR="002A67D4" w:rsidRDefault="002A67D4" w:rsidP="002A67D4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>(“not”)</w:t>
            </w:r>
          </w:p>
        </w:tc>
        <w:tc>
          <w:tcPr>
            <w:tcW w:w="3690" w:type="dxa"/>
            <w:vAlign w:val="center"/>
          </w:tcPr>
          <w:p w14:paraId="58FDE791" w14:textId="7135565A" w:rsidR="002A67D4" w:rsidRPr="007527CD" w:rsidRDefault="002A67D4" w:rsidP="002A67D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S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E∪</m:t>
                    </m:r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E</m:t>
                        </m:r>
                      </m:e>
                    </m:bar>
                  </m:e>
                </m:d>
              </m:oMath>
            </m:oMathPara>
          </w:p>
          <w:p w14:paraId="263EAA57" w14:textId="77777777" w:rsidR="007527CD" w:rsidRPr="007527CD" w:rsidRDefault="007527CD" w:rsidP="002A67D4">
            <w:pPr>
              <w:pStyle w:val="NoSpacing"/>
              <w:jc w:val="center"/>
              <w:rPr>
                <w:rFonts w:cstheme="minorHAnsi"/>
              </w:rPr>
            </w:pPr>
          </w:p>
          <w:p w14:paraId="1FA985BC" w14:textId="4B9B75B3" w:rsidR="002A67D4" w:rsidRPr="002A67D4" w:rsidRDefault="00000000" w:rsidP="002A67D4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E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E</m:t>
                        </m:r>
                      </m:e>
                    </m:bar>
                  </m:e>
                </m: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S</m:t>
                    </m:r>
                  </m:e>
                </m:d>
              </m:oMath>
            </m:oMathPara>
          </w:p>
          <w:p w14:paraId="59F2239C" w14:textId="577B2487" w:rsidR="007527CD" w:rsidRPr="007527CD" w:rsidRDefault="007527CD" w:rsidP="002A67D4">
            <w:pPr>
              <w:pStyle w:val="NoSpacing"/>
              <w:jc w:val="center"/>
              <w:rPr>
                <w:rStyle w:val="mi"/>
                <w:rFonts w:ascii="Calibri" w:eastAsia="Times New Roman" w:hAnsi="Calibri" w:cs="Calibri"/>
                <w:i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|E|=|S|-|</m:t>
                </m:r>
                <m:acc>
                  <m:accPr>
                    <m:chr m:val="̅"/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acc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E</m:t>
                    </m:r>
                  </m:e>
                </m:acc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</m:oMath>
            </m:oMathPara>
          </w:p>
          <w:p w14:paraId="2A353D57" w14:textId="3A1059A1" w:rsidR="007527CD" w:rsidRPr="00DF5795" w:rsidRDefault="007527CD" w:rsidP="002A67D4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  <m:acc>
                  <m:accPr>
                    <m:chr m:val="̅"/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acc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E</m:t>
                    </m:r>
                  </m:e>
                </m:acc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|=|S|-|E|</m:t>
                </m:r>
              </m:oMath>
            </m:oMathPara>
          </w:p>
          <w:p w14:paraId="64A95917" w14:textId="77777777" w:rsidR="002A67D4" w:rsidRPr="00DF5795" w:rsidRDefault="002A67D4" w:rsidP="002A67D4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</w:p>
          <w:p w14:paraId="06197510" w14:textId="20FCD9E3" w:rsidR="002A67D4" w:rsidRDefault="00000000" w:rsidP="002A67D4">
            <w:pPr>
              <w:pStyle w:val="NoSpacing"/>
              <w:jc w:val="center"/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A 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 B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Calibri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A</m:t>
                            </m:r>
                          </m:e>
                        </m:bar>
                        <m:r>
                          <w:rPr>
                            <w:rFonts w:ascii="Cambria Math" w:eastAsia="Times New Roman" w:hAnsi="Cambria Math" w:cstheme="minorHAnsi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 B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4230" w:type="dxa"/>
            <w:vAlign w:val="center"/>
          </w:tcPr>
          <w:p w14:paraId="57D574DB" w14:textId="77777777" w:rsidR="007527CD" w:rsidRPr="002A67D4" w:rsidRDefault="007527CD" w:rsidP="007527CD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</w:rPr>
            </w:pPr>
            <w:r w:rsidRPr="007A66E5">
              <w:rPr>
                <w:rFonts w:cstheme="minorHAnsi"/>
                <w:bCs/>
                <w:noProof/>
                <w:lang w:val="fr-FR"/>
              </w:rPr>
              <w:t xml:space="preserve">S = entire set, </w:t>
            </w:r>
            <w:r>
              <w:rPr>
                <w:rFonts w:cstheme="minorHAnsi"/>
                <w:bCs/>
                <w:noProof/>
                <w:lang w:val="fr-FR"/>
              </w:rPr>
              <w:t>E</w:t>
            </w:r>
            <w:r w:rsidRPr="007A66E5">
              <w:rPr>
                <w:rFonts w:cstheme="minorHAnsi"/>
                <w:bCs/>
                <w:noProof/>
                <w:lang w:val="fr-FR"/>
              </w:rPr>
              <w:t xml:space="preserve"> = subset</w:t>
            </w:r>
          </w:p>
          <w:p w14:paraId="4ACF9932" w14:textId="77777777" w:rsidR="007527CD" w:rsidRPr="007527CD" w:rsidRDefault="002A67D4" w:rsidP="002A67D4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bCs/>
                <w:noProof/>
                <w:lang w:val="fr-FR"/>
              </w:rPr>
            </w:pPr>
            <w:r w:rsidRPr="00872913">
              <w:rPr>
                <w:rFonts w:cstheme="minorHAnsi"/>
                <w:noProof/>
              </w:rPr>
              <w:t>The compl</w:t>
            </w:r>
            <w:r>
              <w:rPr>
                <w:rFonts w:cstheme="minorHAnsi"/>
                <w:noProof/>
              </w:rPr>
              <w:t>e</w:t>
            </w:r>
            <w:r w:rsidRPr="00872913">
              <w:rPr>
                <w:rFonts w:cstheme="minorHAnsi"/>
                <w:noProof/>
              </w:rPr>
              <w:t>m</w:t>
            </w:r>
            <w:r>
              <w:rPr>
                <w:rFonts w:cstheme="minorHAnsi"/>
                <w:noProof/>
              </w:rPr>
              <w:t>e</w:t>
            </w:r>
            <w:r w:rsidRPr="00872913">
              <w:rPr>
                <w:rFonts w:cstheme="minorHAnsi"/>
                <w:noProof/>
              </w:rPr>
              <w:t xml:space="preserve">nt of event </w:t>
            </w:r>
            <w:r w:rsidR="007527CD" w:rsidRPr="007527CD">
              <w:rPr>
                <w:rFonts w:cstheme="minorHAnsi"/>
                <w:i/>
                <w:iCs/>
                <w:noProof/>
              </w:rPr>
              <w:t>E</w:t>
            </w:r>
            <w:r w:rsidRPr="00872913">
              <w:rPr>
                <w:rFonts w:cstheme="minorHAnsi"/>
                <w:noProof/>
              </w:rPr>
              <w:t xml:space="preserve"> (denoted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barPr>
                <m:e>
                  <m:r>
                    <w:rPr>
                      <w:rFonts w:ascii="Cambria Math" w:eastAsia="Times New Roman" w:hAnsi="Cambria Math" w:cstheme="minorHAnsi"/>
                    </w:rPr>
                    <m:t>E</m:t>
                  </m:r>
                </m:e>
              </m:bar>
              <m:r>
                <w:rPr>
                  <w:rFonts w:ascii="Cambria Math" w:eastAsia="Times New Roman" w:hAnsi="Cambria Math" w:cstheme="minorHAnsi"/>
                </w:rPr>
                <m:t xml:space="preserve"> or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c</m:t>
                  </m:r>
                </m:sup>
              </m:sSup>
              <m:r>
                <w:rPr>
                  <w:rFonts w:ascii="Cambria Math" w:eastAsia="Times New Roman" w:hAnsi="Cambria Math" w:cstheme="minorHAnsi"/>
                </w:rPr>
                <m:t>)</m:t>
              </m:r>
            </m:oMath>
            <w:r w:rsidRPr="00872913">
              <w:rPr>
                <w:rFonts w:cstheme="minorHAnsi"/>
                <w:noProof/>
              </w:rPr>
              <w:t xml:space="preserve"> means “</w:t>
            </w:r>
            <w:r w:rsidRPr="00872913">
              <w:rPr>
                <w:rFonts w:cstheme="minorHAnsi"/>
                <w:b/>
                <w:noProof/>
              </w:rPr>
              <w:t xml:space="preserve">not </w:t>
            </w:r>
            <w:r w:rsidR="007527CD" w:rsidRPr="007527CD">
              <w:rPr>
                <w:rFonts w:cstheme="minorHAnsi"/>
                <w:b/>
                <w:i/>
                <w:iCs/>
                <w:noProof/>
              </w:rPr>
              <w:t>E</w:t>
            </w:r>
            <w:r w:rsidRPr="00872913">
              <w:rPr>
                <w:rFonts w:cstheme="minorHAnsi"/>
                <w:noProof/>
              </w:rPr>
              <w:t>”;</w:t>
            </w:r>
          </w:p>
          <w:p w14:paraId="7DC8C77C" w14:textId="54C97F0D" w:rsidR="002A67D4" w:rsidRPr="007527CD" w:rsidRDefault="007527CD" w:rsidP="002A67D4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noProof/>
              </w:rPr>
              <w:t>I</w:t>
            </w:r>
            <w:r w:rsidR="002A67D4" w:rsidRPr="00872913">
              <w:rPr>
                <w:rFonts w:cstheme="minorHAnsi"/>
                <w:noProof/>
              </w:rPr>
              <w:t xml:space="preserve">t consists of all simple outcomes that are not in </w:t>
            </w:r>
            <w:r w:rsidRPr="007527CD">
              <w:rPr>
                <w:rFonts w:cstheme="minorHAnsi"/>
                <w:i/>
                <w:iCs/>
                <w:noProof/>
              </w:rPr>
              <w:t>E</w:t>
            </w:r>
            <w:r w:rsidR="002A67D4" w:rsidRPr="00872913">
              <w:rPr>
                <w:rFonts w:cstheme="minorHAnsi"/>
                <w:noProof/>
              </w:rPr>
              <w:t>.</w:t>
            </w:r>
          </w:p>
          <w:p w14:paraId="19AC9CC3" w14:textId="1D0E9F7C" w:rsidR="007527CD" w:rsidRPr="007A66E5" w:rsidRDefault="007527CD" w:rsidP="007527CD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bCs/>
                <w:noProof/>
                <w:lang w:val="fr-FR"/>
              </w:rPr>
            </w:pPr>
            <w:r w:rsidRPr="007A66E5">
              <w:rPr>
                <w:rFonts w:cstheme="minorHAnsi"/>
                <w:bCs/>
              </w:rPr>
              <w:t>”</w:t>
            </w:r>
            <w:r w:rsidRPr="007A66E5">
              <w:rPr>
                <w:rFonts w:cstheme="minorHAnsi"/>
                <w:bCs/>
                <w:noProof/>
                <w:lang w:val="fr-FR"/>
              </w:rPr>
              <w:t>has at least one</w:t>
            </w:r>
            <w:r w:rsidRPr="007A66E5">
              <w:rPr>
                <w:rFonts w:cstheme="minorHAnsi"/>
                <w:bCs/>
              </w:rPr>
              <w:t>”</w:t>
            </w:r>
            <w:r>
              <w:rPr>
                <w:rFonts w:cstheme="minorHAnsi"/>
                <w:bCs/>
              </w:rPr>
              <w:t xml:space="preserve"> so choose </w:t>
            </w:r>
            <m:oMath>
              <m:acc>
                <m:accPr>
                  <m:chr m:val="̅"/>
                  <m:ctrlPr>
                    <w:rPr>
                      <w:rStyle w:val="mi"/>
                      <w:rFonts w:ascii="Cambria Math" w:hAnsi="Cambria Math" w:cstheme="minorHAnsi"/>
                      <w:i/>
                      <w:color w:val="202122"/>
                      <w:bdr w:val="none" w:sz="0" w:space="0" w:color="auto" w:frame="1"/>
                      <w:shd w:val="clear" w:color="auto" w:fill="FFFFFF"/>
                    </w:rPr>
                  </m:ctrlPr>
                </m:accPr>
                <m:e>
                  <m:r>
                    <w:rPr>
                      <w:rStyle w:val="mi"/>
                      <w:rFonts w:ascii="Cambria Math" w:hAnsi="Cambria Math" w:cstheme="minorHAnsi"/>
                      <w:color w:val="202122"/>
                      <w:bdr w:val="none" w:sz="0" w:space="0" w:color="auto" w:frame="1"/>
                      <w:shd w:val="clear" w:color="auto" w:fill="FFFFFF"/>
                    </w:rPr>
                    <m:t>E</m:t>
                  </m:r>
                </m:e>
              </m:acc>
              <m:r>
                <w:rPr>
                  <w:rStyle w:val="mi"/>
                  <w:rFonts w:ascii="Cambria Math" w:hAnsi="Cambria Math" w:cstheme="minorHAnsi"/>
                  <w:color w:val="202122"/>
                  <w:bdr w:val="none" w:sz="0" w:space="0" w:color="auto" w:frame="1"/>
                  <w:shd w:val="clear" w:color="auto" w:fill="FFFFFF"/>
                </w:rPr>
                <m:t xml:space="preserve"> </m:t>
              </m:r>
            </m:oMath>
            <w:r>
              <w:rPr>
                <w:rFonts w:cstheme="minorHAnsi"/>
                <w:bCs/>
              </w:rPr>
              <w:t>as “none”</w:t>
            </w:r>
          </w:p>
        </w:tc>
      </w:tr>
      <w:tr w:rsidR="002A67D4" w:rsidRPr="00872913" w14:paraId="51A4D8A8" w14:textId="77777777" w:rsidTr="00EF39EF">
        <w:trPr>
          <w:cantSplit/>
          <w:trHeight w:val="836"/>
        </w:trPr>
        <w:tc>
          <w:tcPr>
            <w:tcW w:w="2250" w:type="dxa"/>
            <w:vAlign w:val="center"/>
          </w:tcPr>
          <w:p w14:paraId="02CDF7CD" w14:textId="140C9CC3" w:rsidR="002A67D4" w:rsidRPr="00872913" w:rsidRDefault="002A67D4" w:rsidP="002A67D4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Union by Compliment</w:t>
            </w:r>
          </w:p>
        </w:tc>
        <w:tc>
          <w:tcPr>
            <w:tcW w:w="3690" w:type="dxa"/>
            <w:vAlign w:val="center"/>
          </w:tcPr>
          <w:p w14:paraId="42E6B131" w14:textId="2C5C118D" w:rsidR="002A67D4" w:rsidRPr="00EA2C23" w:rsidRDefault="00000000" w:rsidP="002A67D4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S</m:t>
                    </m:r>
                  </m:e>
                </m:d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Style w:val="mi"/>
                            <w:rFonts w:ascii="Cambria Math" w:hAnsi="Cambria Math" w:cstheme="minorHAnsi"/>
                            <w:i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Style w:val="mi"/>
                                <w:rFonts w:ascii="Cambria Math" w:hAnsi="Cambria Math" w:cstheme="minorHAnsi"/>
                                <w:i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Style w:val="mi"/>
                                <w:rFonts w:ascii="Cambria Math" w:hAnsi="Cambria Math" w:cstheme="minorHAnsi"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Style w:val="mi"/>
                                <w:rFonts w:ascii="Cambria Math" w:hAnsi="Cambria Math" w:cstheme="minorHAnsi"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Style w:val="mi"/>
                            <w:rFonts w:ascii="Cambria Math" w:eastAsia="SimSun" w:hAnsi="Cambria Math" w:cs="Calibri" w:hint="eastAsia"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  <m:t>∪</m:t>
                        </m:r>
                        <m:sSub>
                          <m:sSubPr>
                            <m:ctrlPr>
                              <w:rPr>
                                <w:rStyle w:val="mi"/>
                                <w:rFonts w:ascii="Cambria Math" w:hAnsi="Cambria Math" w:cstheme="minorHAnsi"/>
                                <w:i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Style w:val="mi"/>
                                <w:rFonts w:ascii="Cambria Math" w:hAnsi="Cambria Math" w:cstheme="minorHAnsi"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Style w:val="mi"/>
                                <w:rFonts w:ascii="Cambria Math" w:hAnsi="Cambria Math" w:cstheme="minorHAnsi"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Style w:val="mi"/>
                            <w:rFonts w:ascii="Cambria Math" w:eastAsia="SimSun" w:hAnsi="Cambria Math" w:cs="Calibri" w:hint="eastAsia"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  <m:t>∪</m:t>
                        </m:r>
                        <m:r>
                          <w:rPr>
                            <w:rStyle w:val="mi"/>
                            <w:rFonts w:ascii="Cambria Math" w:eastAsia="SimSun" w:hAnsi="Cambria Math" w:cs="Calibri"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  <m:t>...</m:t>
                        </m:r>
                        <m:r>
                          <w:rPr>
                            <w:rStyle w:val="mi"/>
                            <w:rFonts w:ascii="Cambria Math" w:eastAsia="SimSun" w:hAnsi="Cambria Math" w:cs="Calibri" w:hint="eastAsia"/>
                            <w:color w:val="202122"/>
                            <w:bdr w:val="none" w:sz="0" w:space="0" w:color="auto" w:frame="1"/>
                            <w:shd w:val="clear" w:color="auto" w:fill="FFFFFF"/>
                          </w:rPr>
                          <m:t>∪</m:t>
                        </m:r>
                        <m:sSub>
                          <m:sSubPr>
                            <m:ctrlPr>
                              <w:rPr>
                                <w:rStyle w:val="mi"/>
                                <w:rFonts w:ascii="Cambria Math" w:hAnsi="Cambria Math" w:cstheme="minorHAnsi"/>
                                <w:i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Style w:val="mi"/>
                                <w:rFonts w:ascii="Cambria Math" w:hAnsi="Cambria Math" w:cstheme="minorHAnsi"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Style w:val="mi"/>
                                <w:rFonts w:ascii="Cambria Math" w:hAnsi="Cambria Math" w:cstheme="minorHAnsi"/>
                                <w:color w:val="202122"/>
                                <w:bdr w:val="none" w:sz="0" w:space="0" w:color="auto" w:frame="1"/>
                                <w:shd w:val="clear" w:color="auto" w:fill="FFFFFF"/>
                              </w:rPr>
                              <m:t>n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=</m:t>
                </m:r>
              </m:oMath>
            </m:oMathPara>
          </w:p>
          <w:p w14:paraId="32A82FDE" w14:textId="1B214750" w:rsidR="002A67D4" w:rsidRPr="005B4B68" w:rsidRDefault="002A67D4" w:rsidP="002A67D4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  <m:oMathPara>
              <m:oMathParaPr>
                <m:jc m:val="center"/>
              </m:oMathParaPr>
              <m:oMath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E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1</m:t>
                    </m:r>
                  </m:sub>
                </m:sSub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∪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E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2</m:t>
                    </m:r>
                  </m:sub>
                </m:sSub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∪</m:t>
                </m:r>
                <m:r>
                  <w:rPr>
                    <w:rStyle w:val="mi"/>
                    <w:rFonts w:ascii="Cambria Math" w:eastAsia="SimSun" w:hAnsi="Cambria Math" w:cs="Calibri"/>
                    <w:color w:val="202122"/>
                    <w:bdr w:val="none" w:sz="0" w:space="0" w:color="auto" w:frame="1"/>
                    <w:shd w:val="clear" w:color="auto" w:fill="FFFFFF"/>
                  </w:rPr>
                  <m:t>...</m:t>
                </m:r>
                <m:r>
                  <w:rPr>
                    <w:rStyle w:val="mi"/>
                    <w:rFonts w:ascii="Cambria Math" w:eastAsia="SimSun" w:hAnsi="Cambria Math" w:cs="Calibri" w:hint="eastAsia"/>
                    <w:color w:val="202122"/>
                    <w:bdr w:val="none" w:sz="0" w:space="0" w:color="auto" w:frame="1"/>
                    <w:shd w:val="clear" w:color="auto" w:fill="FFFFFF"/>
                  </w:rPr>
                  <m:t>∪</m:t>
                </m:r>
                <m:sSub>
                  <m:sSub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E</m:t>
                    </m:r>
                  </m:e>
                  <m:sub>
                    <m:r>
                      <w:rPr>
                        <w:rStyle w:val="mi"/>
                        <w:rFonts w:ascii="Cambria Math" w:hAnsi="Cambria Math" w:cstheme="minorHAnsi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n</m:t>
                    </m:r>
                  </m:sub>
                </m:sSub>
                <m:r>
                  <w:rPr>
                    <w:rStyle w:val="mi"/>
                    <w:rFonts w:ascii="Cambria Math" w:hAnsi="Cambria Math" w:cstheme="minorHAnsi"/>
                    <w:color w:val="202122"/>
                    <w:bdr w:val="none" w:sz="0" w:space="0" w:color="auto" w:frame="1"/>
                    <w:shd w:val="clear" w:color="auto" w:fill="FFFFFF"/>
                  </w:rPr>
                  <m:t>|</m:t>
                </m:r>
              </m:oMath>
            </m:oMathPara>
          </w:p>
        </w:tc>
        <w:tc>
          <w:tcPr>
            <w:tcW w:w="4230" w:type="dxa"/>
            <w:vAlign w:val="center"/>
          </w:tcPr>
          <w:p w14:paraId="0789413D" w14:textId="60AD6579" w:rsidR="007527CD" w:rsidRPr="007527CD" w:rsidRDefault="00E55D19" w:rsidP="007527CD">
            <w:pPr>
              <w:pStyle w:val="NoSpacing"/>
              <w:numPr>
                <w:ilvl w:val="0"/>
                <w:numId w:val="31"/>
              </w:numPr>
              <w:ind w:left="434"/>
              <w:rPr>
                <w:rStyle w:val="mi"/>
                <w:rFonts w:cstheme="minorHAnsi"/>
                <w:noProof/>
              </w:rPr>
            </w:pPr>
            <w:r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  <w:t xml:space="preserve">S = </w:t>
            </w:r>
            <w:r w:rsidR="002A67D4"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  <w:t>U = Universal set (all)</w:t>
            </w:r>
          </w:p>
          <w:p w14:paraId="79411A8F" w14:textId="16745262" w:rsidR="002A67D4" w:rsidRPr="00872913" w:rsidRDefault="002A67D4" w:rsidP="007527CD">
            <w:pPr>
              <w:pStyle w:val="NoSpacing"/>
              <w:numPr>
                <w:ilvl w:val="0"/>
                <w:numId w:val="31"/>
              </w:numPr>
              <w:ind w:left="434"/>
              <w:rPr>
                <w:rFonts w:cstheme="minorHAnsi"/>
                <w:noProof/>
              </w:rPr>
            </w:pPr>
            <w:r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  <w:t>E.g., 10</w:t>
            </w:r>
            <w:r w:rsidRPr="0016290A"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  <w:vertAlign w:val="superscript"/>
              </w:rPr>
              <w:t>4</w:t>
            </w:r>
            <w:r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</w:rPr>
              <w:t xml:space="preserve"> - 9</w:t>
            </w:r>
            <w:r w:rsidRPr="0016290A">
              <w:rPr>
                <w:rStyle w:val="mi"/>
                <w:rFonts w:ascii="Calibri" w:eastAsia="SimSun" w:hAnsi="Calibri" w:cs="Calibri"/>
                <w:color w:val="202122"/>
                <w:bdr w:val="none" w:sz="0" w:space="0" w:color="auto" w:frame="1"/>
                <w:shd w:val="clear" w:color="auto" w:fill="FFFFFF"/>
                <w:vertAlign w:val="superscript"/>
              </w:rPr>
              <w:t>4</w:t>
            </w:r>
          </w:p>
        </w:tc>
      </w:tr>
      <w:tr w:rsidR="002A67D4" w:rsidRPr="00872913" w14:paraId="69033325" w14:textId="77777777" w:rsidTr="00EF39EF">
        <w:trPr>
          <w:cantSplit/>
          <w:trHeight w:val="2393"/>
        </w:trPr>
        <w:tc>
          <w:tcPr>
            <w:tcW w:w="2250" w:type="dxa"/>
            <w:vAlign w:val="center"/>
          </w:tcPr>
          <w:p w14:paraId="252C2007" w14:textId="77777777" w:rsidR="002A67D4" w:rsidRDefault="002A67D4" w:rsidP="002A67D4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Conditional Probability</w:t>
            </w:r>
          </w:p>
          <w:p w14:paraId="28D5608C" w14:textId="77777777" w:rsidR="002A67D4" w:rsidRPr="00872913" w:rsidRDefault="002A67D4" w:rsidP="002A67D4">
            <w:pPr>
              <w:pStyle w:val="NoSpacing"/>
              <w:rPr>
                <w:rFonts w:cstheme="minorHAnsi"/>
              </w:rPr>
            </w:pPr>
            <w:r w:rsidRPr="00872913">
              <w:rPr>
                <w:rFonts w:cstheme="minorHAnsi"/>
              </w:rPr>
              <w:t>(“given that”)</w:t>
            </w:r>
          </w:p>
        </w:tc>
        <w:tc>
          <w:tcPr>
            <w:tcW w:w="3690" w:type="dxa"/>
            <w:vAlign w:val="center"/>
          </w:tcPr>
          <w:p w14:paraId="1CE59096" w14:textId="4C82CF10" w:rsidR="002A67D4" w:rsidRPr="00872913" w:rsidRDefault="002A67D4" w:rsidP="002A67D4">
            <w:pPr>
              <w:pStyle w:val="NoSpacing"/>
              <w:jc w:val="center"/>
              <w:rPr>
                <w:rFonts w:eastAsia="Times New Roman" w:cstheme="minorHAnsi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</w:rPr>
                      <m:t xml:space="preserve">A 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</w:rPr>
                      <m:t xml:space="preserve"> 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b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A∩B</m:t>
                        </m:r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theme="minorHAns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theme="minorHAnsi"/>
                          </w:rPr>
                          <m:t>B</m:t>
                        </m:r>
                      </m:e>
                    </m:d>
                  </m:den>
                </m:f>
              </m:oMath>
            </m:oMathPara>
          </w:p>
          <w:p w14:paraId="2DE88709" w14:textId="77777777" w:rsidR="002A67D4" w:rsidRPr="007D70E3" w:rsidRDefault="002A67D4" w:rsidP="002A67D4">
            <w:pPr>
              <w:pStyle w:val="NoSpacing"/>
              <w:jc w:val="center"/>
              <w:rPr>
                <w:rFonts w:eastAsia="Times New Roman" w:cstheme="minorHAnsi"/>
                <w:iCs/>
              </w:rPr>
            </w:pPr>
          </w:p>
          <w:p w14:paraId="4C91351E" w14:textId="125EC633" w:rsidR="002A67D4" w:rsidRDefault="00202BCA" w:rsidP="002A67D4">
            <w:pPr>
              <w:pStyle w:val="NoSpacing"/>
              <w:rPr>
                <w:rFonts w:ascii="Calibri" w:eastAsia="Times New Roman" w:hAnsi="Calibri" w:cs="Calibri"/>
                <w:iCs/>
              </w:rPr>
            </w:pPr>
            <w:r w:rsidRPr="00A5253F">
              <w:rPr>
                <w:rFonts w:ascii="Calibri" w:eastAsia="Times New Roman" w:hAnsi="Calibri" w:cs="Calibri"/>
                <w:iCs/>
              </w:rPr>
              <w:t>if independent</w:t>
            </w:r>
            <w:r>
              <w:rPr>
                <w:rFonts w:ascii="Calibri" w:eastAsia="Times New Roman" w:hAnsi="Calibri" w:cs="Calibri"/>
                <w:iCs/>
              </w:rPr>
              <w:t xml:space="preserve"> / disjoint:</w:t>
            </w:r>
          </w:p>
          <w:p w14:paraId="7CDE6403" w14:textId="4CB1EDD4" w:rsidR="00BD5B6D" w:rsidRPr="00BD5B6D" w:rsidRDefault="00BD5B6D" w:rsidP="00BD5B6D">
            <w:pPr>
              <w:pStyle w:val="NoSpacing"/>
              <w:jc w:val="center"/>
              <w:rPr>
                <w:rFonts w:eastAsia="Times New Roman" w:cstheme="minorHAnsi"/>
                <w:bCs/>
                <w:i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 xml:space="preserve">A </m:t>
                    </m:r>
                  </m:e>
                  <m:e>
                    <m:r>
                      <w:rPr>
                        <w:rFonts w:ascii="Cambria Math" w:eastAsia="Times New Roman" w:hAnsi="Cambria Math" w:cstheme="minorHAnsi"/>
                      </w:rPr>
                      <m:t xml:space="preserve"> B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P(A∩B)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P(B)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=P(A)</m:t>
                </m:r>
              </m:oMath>
            </m:oMathPara>
          </w:p>
          <w:p w14:paraId="25F97D1F" w14:textId="674AA5FA" w:rsidR="00E55D19" w:rsidRPr="00E55D19" w:rsidRDefault="00000000" w:rsidP="00E55D19">
            <w:pPr>
              <w:pStyle w:val="NoSpacing"/>
              <w:jc w:val="center"/>
              <w:rPr>
                <w:rFonts w:ascii="Calibri" w:eastAsia="Times New Roman" w:hAnsi="Calibri" w:cs="Calibri"/>
                <w:b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 xml:space="preserve">A </m:t>
                        </m:r>
                      </m:e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 xml:space="preserve"> B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A</m:t>
                    </m:r>
                  </m:e>
                </m:d>
              </m:oMath>
            </m:oMathPara>
          </w:p>
          <w:p w14:paraId="609B59FA" w14:textId="45047EB4" w:rsidR="002A67D4" w:rsidRPr="00872913" w:rsidRDefault="00000000" w:rsidP="00E55D19">
            <w:pPr>
              <w:pStyle w:val="NoSpacing"/>
              <w:jc w:val="center"/>
              <w:rPr>
                <w:rFonts w:eastAsia="Times New Roman" w:cstheme="minorHAnsi"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 xml:space="preserve">B </m:t>
                        </m:r>
                      </m:e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 xml:space="preserve"> A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4230" w:type="dxa"/>
            <w:vAlign w:val="center"/>
          </w:tcPr>
          <w:p w14:paraId="169FCA16" w14:textId="77777777" w:rsidR="00763DE0" w:rsidRPr="00763DE0" w:rsidRDefault="002A67D4" w:rsidP="00763DE0">
            <w:pPr>
              <w:pStyle w:val="NoSpacing"/>
              <w:numPr>
                <w:ilvl w:val="0"/>
                <w:numId w:val="35"/>
              </w:numPr>
              <w:ind w:left="441"/>
              <w:rPr>
                <w:rFonts w:cstheme="minorHAnsi"/>
                <w:i/>
                <w:noProof/>
              </w:rPr>
            </w:pPr>
            <w:r w:rsidRPr="00872913">
              <w:rPr>
                <w:rFonts w:eastAsia="Times New Roman" w:cstheme="minorHAnsi"/>
              </w:rPr>
              <w:t xml:space="preserve">Means the probability of </w:t>
            </w:r>
            <w:r>
              <w:rPr>
                <w:rFonts w:eastAsia="Times New Roman" w:cstheme="minorHAnsi"/>
              </w:rPr>
              <w:t xml:space="preserve">event </w:t>
            </w:r>
            <w:r w:rsidRPr="00872913">
              <w:rPr>
                <w:rFonts w:eastAsia="Times New Roman" w:cstheme="minorHAnsi"/>
              </w:rPr>
              <w:t>A given</w:t>
            </w:r>
            <w:r>
              <w:rPr>
                <w:rFonts w:eastAsia="Times New Roman" w:cstheme="minorHAnsi"/>
              </w:rPr>
              <w:t xml:space="preserve"> that event </w:t>
            </w:r>
            <w:r w:rsidRPr="00872913">
              <w:rPr>
                <w:rFonts w:eastAsia="Times New Roman" w:cstheme="minorHAnsi"/>
              </w:rPr>
              <w:t>B</w:t>
            </w:r>
            <w:r>
              <w:rPr>
                <w:rFonts w:eastAsia="Times New Roman" w:cstheme="minorHAnsi"/>
              </w:rPr>
              <w:t xml:space="preserve"> has already occurred</w:t>
            </w:r>
            <w:r w:rsidRPr="00872913">
              <w:rPr>
                <w:rFonts w:eastAsia="Times New Roman" w:cstheme="minorHAnsi"/>
              </w:rPr>
              <w:t xml:space="preserve">.  </w:t>
            </w:r>
          </w:p>
          <w:p w14:paraId="4134EC35" w14:textId="77777777" w:rsidR="00763DE0" w:rsidRPr="00763DE0" w:rsidRDefault="002A67D4" w:rsidP="00763DE0">
            <w:pPr>
              <w:pStyle w:val="NoSpacing"/>
              <w:numPr>
                <w:ilvl w:val="0"/>
                <w:numId w:val="35"/>
              </w:numPr>
              <w:ind w:left="441"/>
              <w:rPr>
                <w:rFonts w:cstheme="minorHAnsi"/>
                <w:i/>
                <w:noProof/>
              </w:rPr>
            </w:pPr>
            <w:proofErr w:type="gramStart"/>
            <w:r w:rsidRPr="00872913">
              <w:rPr>
                <w:rFonts w:eastAsia="Times New Roman" w:cstheme="minorHAnsi"/>
              </w:rPr>
              <w:t>Is</w:t>
            </w:r>
            <w:proofErr w:type="gramEnd"/>
            <w:r w:rsidRPr="00872913">
              <w:rPr>
                <w:rFonts w:eastAsia="Times New Roman" w:cstheme="minorHAnsi"/>
              </w:rPr>
              <w:t xml:space="preserve"> a rephrasing of the Multiplication </w:t>
            </w:r>
            <w:r>
              <w:rPr>
                <w:rFonts w:eastAsia="Times New Roman" w:cstheme="minorHAnsi"/>
              </w:rPr>
              <w:t>R</w:t>
            </w:r>
            <w:r w:rsidRPr="00872913">
              <w:rPr>
                <w:rFonts w:eastAsia="Times New Roman" w:cstheme="minorHAnsi"/>
              </w:rPr>
              <w:t xml:space="preserve">ule.  </w:t>
            </w:r>
          </w:p>
          <w:p w14:paraId="42D7B9E4" w14:textId="0B186059" w:rsidR="002A67D4" w:rsidRPr="00872913" w:rsidRDefault="002A67D4" w:rsidP="00763DE0">
            <w:pPr>
              <w:pStyle w:val="NoSpacing"/>
              <w:numPr>
                <w:ilvl w:val="0"/>
                <w:numId w:val="35"/>
              </w:numPr>
              <w:ind w:left="441"/>
              <w:rPr>
                <w:rFonts w:cstheme="minorHAnsi"/>
                <w:i/>
                <w:noProof/>
              </w:rPr>
            </w:pPr>
            <w:r w:rsidRPr="00872913">
              <w:rPr>
                <w:rFonts w:eastAsia="Times New Roman" w:cstheme="minorHAnsi"/>
              </w:rPr>
              <w:t>P(A|B) is the proportion of elements in B that are ALSO in A.</w:t>
            </w:r>
          </w:p>
        </w:tc>
      </w:tr>
      <w:tr w:rsidR="002A67D4" w:rsidRPr="00872913" w14:paraId="19E48265" w14:textId="77777777" w:rsidTr="00EF39EF">
        <w:trPr>
          <w:cantSplit/>
          <w:trHeight w:val="1808"/>
        </w:trPr>
        <w:tc>
          <w:tcPr>
            <w:tcW w:w="2250" w:type="dxa"/>
            <w:vAlign w:val="center"/>
          </w:tcPr>
          <w:p w14:paraId="3ACE120C" w14:textId="77777777" w:rsidR="002A67D4" w:rsidRPr="00872913" w:rsidRDefault="002A67D4" w:rsidP="002A67D4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Total Probability Rule</w:t>
            </w:r>
          </w:p>
        </w:tc>
        <w:tc>
          <w:tcPr>
            <w:tcW w:w="3690" w:type="dxa"/>
            <w:vAlign w:val="center"/>
          </w:tcPr>
          <w:p w14:paraId="0E9716A7" w14:textId="77777777" w:rsidR="002A67D4" w:rsidRPr="00872913" w:rsidRDefault="002A67D4" w:rsidP="002A67D4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=P(A∩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</w:rPr>
                  <m:t>)+…+P(A∩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Calibri"/>
                  </w:rPr>
                  <m:t>)</m:t>
                </m:r>
              </m:oMath>
            </m:oMathPara>
          </w:p>
          <w:p w14:paraId="554CB24C" w14:textId="4274B7CC" w:rsidR="002A67D4" w:rsidRPr="00872913" w:rsidRDefault="002A67D4" w:rsidP="002A67D4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=P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·</m:t>
                </m:r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 xml:space="preserve">A 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Calibri"/>
                  </w:rPr>
                  <m:t>+…+P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·</m:t>
                </m:r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 xml:space="preserve">A 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14:paraId="7A60FF33" w14:textId="77777777" w:rsidR="002A67D4" w:rsidRPr="00872913" w:rsidRDefault="002A67D4" w:rsidP="002A67D4">
            <w:pPr>
              <w:pStyle w:val="NoSpacing"/>
              <w:rPr>
                <w:rFonts w:ascii="Calibri" w:eastAsia="Times New Roman" w:hAnsi="Calibri" w:cs="Calibri"/>
                <w:i/>
              </w:rPr>
            </w:pPr>
          </w:p>
          <w:p w14:paraId="762B2F73" w14:textId="77777777" w:rsidR="002A67D4" w:rsidRDefault="002A67D4" w:rsidP="002A67D4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=P(A∩</m:t>
                </m:r>
                <m:r>
                  <w:rPr>
                    <w:rFonts w:ascii="Cambria Math" w:hAnsi="Cambria Math" w:cstheme="minorHAnsi"/>
                  </w:rPr>
                  <m:t>B</m:t>
                </m:r>
                <m:r>
                  <w:rPr>
                    <w:rFonts w:ascii="Cambria Math" w:eastAsia="Times New Roman" w:hAnsi="Cambria Math" w:cs="Calibri"/>
                  </w:rPr>
                  <m:t>)+P(A∩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</m:acc>
                <m:r>
                  <w:rPr>
                    <w:rFonts w:ascii="Cambria Math" w:eastAsia="Times New Roman" w:hAnsi="Cambria Math" w:cs="Calibri"/>
                  </w:rPr>
                  <m:t>)</m:t>
                </m:r>
              </m:oMath>
            </m:oMathPara>
          </w:p>
          <w:p w14:paraId="71C84C94" w14:textId="5DDE6F7E" w:rsidR="002A67D4" w:rsidRPr="001100FA" w:rsidRDefault="002A67D4" w:rsidP="002A67D4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=P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 xml:space="preserve">A 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 xml:space="preserve"> 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·</m:t>
                </m:r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 xml:space="preserve">A 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·</m:t>
                </m:r>
                <m:r>
                  <w:rPr>
                    <w:rFonts w:ascii="Cambria Math" w:eastAsia="Times New Roman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4230" w:type="dxa"/>
            <w:vAlign w:val="center"/>
          </w:tcPr>
          <w:p w14:paraId="5E3C2FE7" w14:textId="77777777" w:rsidR="00763DE0" w:rsidRDefault="002A67D4" w:rsidP="00763DE0">
            <w:pPr>
              <w:pStyle w:val="NoSpacing"/>
              <w:numPr>
                <w:ilvl w:val="0"/>
                <w:numId w:val="34"/>
              </w:numPr>
              <w:ind w:left="441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 xml:space="preserve">To find the probability of event A, partition the sample space into several disjoint events.  </w:t>
            </w:r>
          </w:p>
          <w:p w14:paraId="2C2EC912" w14:textId="265677BC" w:rsidR="002A67D4" w:rsidRPr="00872913" w:rsidRDefault="002A67D4" w:rsidP="00763DE0">
            <w:pPr>
              <w:pStyle w:val="NoSpacing"/>
              <w:numPr>
                <w:ilvl w:val="0"/>
                <w:numId w:val="34"/>
              </w:numPr>
              <w:ind w:left="441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A must occur along with one and only one of the disjoint events.</w:t>
            </w:r>
          </w:p>
        </w:tc>
      </w:tr>
      <w:tr w:rsidR="002A67D4" w:rsidRPr="00872913" w14:paraId="1E6ED39D" w14:textId="77777777" w:rsidTr="00EF39EF">
        <w:trPr>
          <w:cantSplit/>
          <w:trHeight w:val="1673"/>
        </w:trPr>
        <w:tc>
          <w:tcPr>
            <w:tcW w:w="2250" w:type="dxa"/>
            <w:vAlign w:val="center"/>
          </w:tcPr>
          <w:p w14:paraId="6E6B21C6" w14:textId="77777777" w:rsidR="002A67D4" w:rsidRPr="00872913" w:rsidRDefault="002A67D4" w:rsidP="002A67D4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Bayes’ Theorem</w:t>
            </w:r>
          </w:p>
        </w:tc>
        <w:tc>
          <w:tcPr>
            <w:tcW w:w="3690" w:type="dxa"/>
            <w:vAlign w:val="center"/>
          </w:tcPr>
          <w:p w14:paraId="1EFB94E7" w14:textId="1DD835B6" w:rsidR="002A67D4" w:rsidRPr="00872913" w:rsidRDefault="005556D9" w:rsidP="002A67D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 xml:space="preserve">A </m:t>
                    </m:r>
                  </m:e>
                  <m:e>
                    <m:r>
                      <w:rPr>
                        <w:rFonts w:ascii="Cambria Math" w:eastAsia="Times New Roman" w:hAnsi="Cambria Math" w:cstheme="minorHAnsi"/>
                      </w:rPr>
                      <m:t xml:space="preserve"> B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A∩B</m:t>
                        </m:r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B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 xml:space="preserve">B 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 xml:space="preserve"> A</m:t>
                            </m:r>
                          </m:e>
                        </m:d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B</m:t>
                        </m:r>
                      </m:e>
                    </m:d>
                  </m:den>
                </m:f>
              </m:oMath>
            </m:oMathPara>
          </w:p>
          <w:p w14:paraId="348C3204" w14:textId="77777777" w:rsidR="002A67D4" w:rsidRPr="00FD4FE9" w:rsidRDefault="002A67D4" w:rsidP="002A67D4">
            <w:pPr>
              <w:pStyle w:val="NoSpacing"/>
              <w:jc w:val="center"/>
              <w:rPr>
                <w:rFonts w:cstheme="minorHAnsi"/>
              </w:rPr>
            </w:pPr>
          </w:p>
          <w:p w14:paraId="0167A3F7" w14:textId="71B70343" w:rsidR="00DD45F1" w:rsidRPr="00B102A1" w:rsidRDefault="002A67D4" w:rsidP="00B102A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b/>
                        <w:bCs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 xml:space="preserve">B 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 xml:space="preserve"> A</m:t>
                            </m:r>
                          </m:e>
                        </m:d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 xml:space="preserve">B 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 xml:space="preserve"> A</m:t>
                            </m:r>
                          </m:e>
                        </m:d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A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 xml:space="preserve">B 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 xml:space="preserve"> 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bCs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A</m:t>
                                </m:r>
                              </m:e>
                            </m:acc>
                          </m:e>
                        </m:d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</m:acc>
                      </m:e>
                    </m:d>
                  </m:den>
                </m:f>
              </m:oMath>
            </m:oMathPara>
          </w:p>
        </w:tc>
        <w:tc>
          <w:tcPr>
            <w:tcW w:w="4230" w:type="dxa"/>
            <w:vAlign w:val="center"/>
          </w:tcPr>
          <w:p w14:paraId="0009EC6A" w14:textId="77777777" w:rsidR="002A67D4" w:rsidRDefault="002A67D4" w:rsidP="00763DE0">
            <w:pPr>
              <w:pStyle w:val="NoSpacing"/>
              <w:numPr>
                <w:ilvl w:val="0"/>
                <w:numId w:val="34"/>
              </w:numPr>
              <w:ind w:left="441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Allows P(A|B) to be calculated from P(B|A).</w:t>
            </w:r>
          </w:p>
          <w:p w14:paraId="17BF3C09" w14:textId="77777777" w:rsidR="002A67D4" w:rsidRPr="00872913" w:rsidRDefault="002A67D4" w:rsidP="00763DE0">
            <w:pPr>
              <w:pStyle w:val="NoSpacing"/>
              <w:numPr>
                <w:ilvl w:val="0"/>
                <w:numId w:val="34"/>
              </w:numPr>
              <w:ind w:left="441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Meaning it a</w:t>
            </w:r>
            <w:r w:rsidRPr="00872913">
              <w:rPr>
                <w:rFonts w:cstheme="minorHAnsi"/>
                <w:noProof/>
              </w:rPr>
              <w:t>llows us to reverse the order of a conditional probability statement, and is the only generally valid method!</w:t>
            </w:r>
          </w:p>
        </w:tc>
      </w:tr>
    </w:tbl>
    <w:p w14:paraId="7C308942" w14:textId="77777777" w:rsidR="00825FD9" w:rsidRDefault="00825FD9" w:rsidP="00825FD9">
      <w:pPr>
        <w:spacing w:after="0"/>
        <w:rPr>
          <w:rFonts w:cstheme="minorHAnsi"/>
          <w:b/>
          <w:szCs w:val="18"/>
        </w:rPr>
      </w:pPr>
    </w:p>
    <w:p w14:paraId="0D603E91" w14:textId="43890FD0" w:rsidR="00825FD9" w:rsidRDefault="00825FD9" w:rsidP="00825FD9">
      <w:pPr>
        <w:spacing w:after="0"/>
        <w:rPr>
          <w:rFonts w:cstheme="minorHAnsi"/>
          <w:bCs/>
          <w:szCs w:val="18"/>
        </w:rPr>
      </w:pPr>
      <w:r w:rsidRPr="003D49D2">
        <w:rPr>
          <w:rFonts w:cstheme="minorHAnsi"/>
          <w:b/>
          <w:szCs w:val="18"/>
        </w:rPr>
        <w:t>Sources</w:t>
      </w:r>
      <w:r w:rsidRPr="003D49D2">
        <w:rPr>
          <w:rFonts w:cstheme="minorHAnsi"/>
          <w:bCs/>
          <w:szCs w:val="18"/>
        </w:rPr>
        <w:t>:</w:t>
      </w:r>
    </w:p>
    <w:p w14:paraId="751E2A5B" w14:textId="2A2F5012" w:rsidR="00C97B60" w:rsidRPr="00825FD9" w:rsidRDefault="00825FD9" w:rsidP="009E07D4">
      <w:pPr>
        <w:pStyle w:val="ListParagraph"/>
        <w:numPr>
          <w:ilvl w:val="0"/>
          <w:numId w:val="37"/>
        </w:numPr>
        <w:rPr>
          <w:rFonts w:cstheme="minorHAnsi"/>
          <w:b/>
          <w:sz w:val="28"/>
        </w:rPr>
      </w:pPr>
      <w:hyperlink r:id="rId8" w:anchor="/courses/4kVhSZLtg" w:history="1">
        <w:r w:rsidRPr="00825FD9">
          <w:rPr>
            <w:rStyle w:val="Hyperlink"/>
            <w:rFonts w:cstheme="minorHAnsi"/>
            <w:bCs/>
            <w:szCs w:val="18"/>
          </w:rPr>
          <w:t>SNHU MAT 230</w:t>
        </w:r>
      </w:hyperlink>
      <w:r w:rsidRPr="00825FD9">
        <w:rPr>
          <w:rFonts w:cstheme="minorHAnsi"/>
          <w:bCs/>
          <w:szCs w:val="18"/>
        </w:rPr>
        <w:t xml:space="preserve"> - Discrete Mathematics, zyBooks.</w:t>
      </w:r>
    </w:p>
    <w:sectPr w:rsidR="00C97B60" w:rsidRPr="00825FD9" w:rsidSect="00655C5F">
      <w:footerReference w:type="default" r:id="rId9"/>
      <w:footerReference w:type="first" r:id="rId10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B7B4" w14:textId="77777777" w:rsidR="00C70725" w:rsidRDefault="00C70725" w:rsidP="006028E3">
      <w:pPr>
        <w:spacing w:after="0" w:line="240" w:lineRule="auto"/>
      </w:pPr>
      <w:r>
        <w:separator/>
      </w:r>
    </w:p>
  </w:endnote>
  <w:endnote w:type="continuationSeparator" w:id="0">
    <w:p w14:paraId="59E054FB" w14:textId="77777777" w:rsidR="00C70725" w:rsidRDefault="00C70725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D58A" w14:textId="7C750779" w:rsidR="004E7B4F" w:rsidRPr="004E7B4F" w:rsidRDefault="00000000" w:rsidP="004E7B4F">
    <w:pPr>
      <w:pStyle w:val="Footer"/>
    </w:pPr>
    <w:sdt>
      <w:sdtPr>
        <w:id w:val="848762897"/>
        <w:docPartObj>
          <w:docPartGallery w:val="Page Numbers (Bottom of Page)"/>
          <w:docPartUnique/>
        </w:docPartObj>
      </w:sdtPr>
      <w:sdtContent>
        <w:r w:rsidR="004E7B4F">
          <w:t>Copyright © 2022</w:t>
        </w:r>
        <w:r w:rsidR="0063543C">
          <w:t>-2025</w:t>
        </w:r>
        <w:r w:rsidR="004E7B4F">
          <w:t xml:space="preserve"> by Harold Toomey, WyzAnt Tutor</w:t>
        </w:r>
        <w:r w:rsidR="004E7B4F">
          <w:tab/>
          <w:t xml:space="preserve">                       </w:t>
        </w:r>
        <w:r w:rsidR="004E7B4F">
          <w:tab/>
          <w:t xml:space="preserve">                  </w:t>
        </w:r>
        <w:r w:rsidR="004E7B4F">
          <w:fldChar w:fldCharType="begin"/>
        </w:r>
        <w:r w:rsidR="004E7B4F">
          <w:instrText xml:space="preserve"> PAGE   \* MERGEFORMAT </w:instrText>
        </w:r>
        <w:r w:rsidR="004E7B4F">
          <w:fldChar w:fldCharType="separate"/>
        </w:r>
        <w:r w:rsidR="004E7B4F">
          <w:t>1</w:t>
        </w:r>
        <w:r w:rsidR="004E7B4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4916" w14:textId="46957873" w:rsidR="00C97B60" w:rsidRPr="00C97B60" w:rsidRDefault="00000000" w:rsidP="00C97B60">
    <w:pPr>
      <w:pStyle w:val="Footer"/>
    </w:pPr>
    <w:sdt>
      <w:sdtPr>
        <w:id w:val="2137287899"/>
        <w:docPartObj>
          <w:docPartGallery w:val="Page Numbers (Bottom of Page)"/>
          <w:docPartUnique/>
        </w:docPartObj>
      </w:sdtPr>
      <w:sdtContent>
        <w:r w:rsidR="00C97B60">
          <w:t>Copyright © 2022</w:t>
        </w:r>
        <w:r w:rsidR="0063543C">
          <w:t>-2025</w:t>
        </w:r>
        <w:r w:rsidR="00C97B60">
          <w:t xml:space="preserve"> by Harold Toomey, WyzAnt Tutor</w:t>
        </w:r>
        <w:r w:rsidR="00C97B60">
          <w:tab/>
          <w:t xml:space="preserve">                       </w:t>
        </w:r>
        <w:r w:rsidR="00C97B60">
          <w:tab/>
          <w:t xml:space="preserve">                  </w:t>
        </w:r>
        <w:r w:rsidR="00C97B60">
          <w:fldChar w:fldCharType="begin"/>
        </w:r>
        <w:r w:rsidR="00C97B60">
          <w:instrText xml:space="preserve"> PAGE   \* MERGEFORMAT </w:instrText>
        </w:r>
        <w:r w:rsidR="00C97B60">
          <w:fldChar w:fldCharType="separate"/>
        </w:r>
        <w:r w:rsidR="00C97B60">
          <w:t>2</w:t>
        </w:r>
        <w:r w:rsidR="00C97B6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4B17E" w14:textId="77777777" w:rsidR="00C70725" w:rsidRDefault="00C70725" w:rsidP="006028E3">
      <w:pPr>
        <w:spacing w:after="0" w:line="240" w:lineRule="auto"/>
      </w:pPr>
      <w:r>
        <w:separator/>
      </w:r>
    </w:p>
  </w:footnote>
  <w:footnote w:type="continuationSeparator" w:id="0">
    <w:p w14:paraId="0D074F32" w14:textId="77777777" w:rsidR="00C70725" w:rsidRDefault="00C70725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F27"/>
    <w:multiLevelType w:val="hybridMultilevel"/>
    <w:tmpl w:val="FDE6024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B21AA"/>
    <w:multiLevelType w:val="hybridMultilevel"/>
    <w:tmpl w:val="4976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9012A"/>
    <w:multiLevelType w:val="hybridMultilevel"/>
    <w:tmpl w:val="D2F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D245E"/>
    <w:multiLevelType w:val="hybridMultilevel"/>
    <w:tmpl w:val="CD94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C4B0F"/>
    <w:multiLevelType w:val="hybridMultilevel"/>
    <w:tmpl w:val="7ABC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460F3"/>
    <w:multiLevelType w:val="hybridMultilevel"/>
    <w:tmpl w:val="096A6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3E7"/>
    <w:multiLevelType w:val="hybridMultilevel"/>
    <w:tmpl w:val="AEAC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24063"/>
    <w:multiLevelType w:val="hybridMultilevel"/>
    <w:tmpl w:val="B31A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202CE"/>
    <w:multiLevelType w:val="hybridMultilevel"/>
    <w:tmpl w:val="8916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B49FE"/>
    <w:multiLevelType w:val="hybridMultilevel"/>
    <w:tmpl w:val="576A0044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5" w15:restartNumberingAfterBreak="0">
    <w:nsid w:val="5BA7631B"/>
    <w:multiLevelType w:val="hybridMultilevel"/>
    <w:tmpl w:val="AC9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693AFB"/>
    <w:multiLevelType w:val="hybridMultilevel"/>
    <w:tmpl w:val="C01E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468F7"/>
    <w:multiLevelType w:val="hybridMultilevel"/>
    <w:tmpl w:val="53C2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4A5D1F"/>
    <w:multiLevelType w:val="hybridMultilevel"/>
    <w:tmpl w:val="4F8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965A48"/>
    <w:multiLevelType w:val="hybridMultilevel"/>
    <w:tmpl w:val="4482A31C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33" w15:restartNumberingAfterBreak="0">
    <w:nsid w:val="69D2731B"/>
    <w:multiLevelType w:val="hybridMultilevel"/>
    <w:tmpl w:val="244C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766E0"/>
    <w:multiLevelType w:val="hybridMultilevel"/>
    <w:tmpl w:val="E1DC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3425B"/>
    <w:multiLevelType w:val="hybridMultilevel"/>
    <w:tmpl w:val="C230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96107">
    <w:abstractNumId w:val="1"/>
  </w:num>
  <w:num w:numId="2" w16cid:durableId="1633628613">
    <w:abstractNumId w:val="35"/>
  </w:num>
  <w:num w:numId="3" w16cid:durableId="113789406">
    <w:abstractNumId w:val="15"/>
  </w:num>
  <w:num w:numId="4" w16cid:durableId="1412702598">
    <w:abstractNumId w:val="22"/>
  </w:num>
  <w:num w:numId="5" w16cid:durableId="1130174448">
    <w:abstractNumId w:val="5"/>
  </w:num>
  <w:num w:numId="6" w16cid:durableId="1992362949">
    <w:abstractNumId w:val="18"/>
  </w:num>
  <w:num w:numId="7" w16cid:durableId="1159082056">
    <w:abstractNumId w:val="3"/>
  </w:num>
  <w:num w:numId="8" w16cid:durableId="932711162">
    <w:abstractNumId w:val="4"/>
  </w:num>
  <w:num w:numId="9" w16cid:durableId="84227591">
    <w:abstractNumId w:val="23"/>
  </w:num>
  <w:num w:numId="10" w16cid:durableId="973874392">
    <w:abstractNumId w:val="12"/>
  </w:num>
  <w:num w:numId="11" w16cid:durableId="1656564245">
    <w:abstractNumId w:val="29"/>
  </w:num>
  <w:num w:numId="12" w16cid:durableId="2095660060">
    <w:abstractNumId w:val="16"/>
  </w:num>
  <w:num w:numId="13" w16cid:durableId="1948737378">
    <w:abstractNumId w:val="8"/>
  </w:num>
  <w:num w:numId="14" w16cid:durableId="646859117">
    <w:abstractNumId w:val="26"/>
  </w:num>
  <w:num w:numId="15" w16cid:durableId="984162112">
    <w:abstractNumId w:val="17"/>
  </w:num>
  <w:num w:numId="16" w16cid:durableId="1852791177">
    <w:abstractNumId w:val="24"/>
  </w:num>
  <w:num w:numId="17" w16cid:durableId="238254610">
    <w:abstractNumId w:val="32"/>
  </w:num>
  <w:num w:numId="18" w16cid:durableId="826364965">
    <w:abstractNumId w:val="0"/>
  </w:num>
  <w:num w:numId="19" w16cid:durableId="1885873897">
    <w:abstractNumId w:val="14"/>
  </w:num>
  <w:num w:numId="20" w16cid:durableId="10957751">
    <w:abstractNumId w:val="21"/>
  </w:num>
  <w:num w:numId="21" w16cid:durableId="1770081784">
    <w:abstractNumId w:val="31"/>
  </w:num>
  <w:num w:numId="22" w16cid:durableId="447629474">
    <w:abstractNumId w:val="13"/>
  </w:num>
  <w:num w:numId="23" w16cid:durableId="855576982">
    <w:abstractNumId w:val="19"/>
  </w:num>
  <w:num w:numId="24" w16cid:durableId="1867258012">
    <w:abstractNumId w:val="25"/>
  </w:num>
  <w:num w:numId="25" w16cid:durableId="611018251">
    <w:abstractNumId w:val="2"/>
  </w:num>
  <w:num w:numId="26" w16cid:durableId="1469009267">
    <w:abstractNumId w:val="33"/>
  </w:num>
  <w:num w:numId="27" w16cid:durableId="1990746087">
    <w:abstractNumId w:val="34"/>
  </w:num>
  <w:num w:numId="28" w16cid:durableId="518736409">
    <w:abstractNumId w:val="28"/>
  </w:num>
  <w:num w:numId="29" w16cid:durableId="2131623998">
    <w:abstractNumId w:val="36"/>
  </w:num>
  <w:num w:numId="30" w16cid:durableId="264654660">
    <w:abstractNumId w:val="10"/>
  </w:num>
  <w:num w:numId="31" w16cid:durableId="805389365">
    <w:abstractNumId w:val="20"/>
  </w:num>
  <w:num w:numId="32" w16cid:durableId="933368379">
    <w:abstractNumId w:val="6"/>
  </w:num>
  <w:num w:numId="33" w16cid:durableId="1819418069">
    <w:abstractNumId w:val="11"/>
  </w:num>
  <w:num w:numId="34" w16cid:durableId="957878216">
    <w:abstractNumId w:val="7"/>
  </w:num>
  <w:num w:numId="35" w16cid:durableId="1945841268">
    <w:abstractNumId w:val="30"/>
  </w:num>
  <w:num w:numId="36" w16cid:durableId="1452631217">
    <w:abstractNumId w:val="9"/>
  </w:num>
  <w:num w:numId="37" w16cid:durableId="17653016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631"/>
    <w:rsid w:val="0000294B"/>
    <w:rsid w:val="000040D8"/>
    <w:rsid w:val="000048F3"/>
    <w:rsid w:val="00005C74"/>
    <w:rsid w:val="00005C9B"/>
    <w:rsid w:val="00005D8D"/>
    <w:rsid w:val="000062BC"/>
    <w:rsid w:val="00006AFB"/>
    <w:rsid w:val="000072BA"/>
    <w:rsid w:val="00007818"/>
    <w:rsid w:val="00007EC6"/>
    <w:rsid w:val="0001001B"/>
    <w:rsid w:val="00010955"/>
    <w:rsid w:val="00010BD4"/>
    <w:rsid w:val="00011567"/>
    <w:rsid w:val="00011569"/>
    <w:rsid w:val="0001178F"/>
    <w:rsid w:val="0001185B"/>
    <w:rsid w:val="00013A09"/>
    <w:rsid w:val="0001406A"/>
    <w:rsid w:val="0001446A"/>
    <w:rsid w:val="0001498B"/>
    <w:rsid w:val="00015A3E"/>
    <w:rsid w:val="00015AE8"/>
    <w:rsid w:val="00015CDB"/>
    <w:rsid w:val="00017C0C"/>
    <w:rsid w:val="00017ED5"/>
    <w:rsid w:val="000200E9"/>
    <w:rsid w:val="000202A5"/>
    <w:rsid w:val="0002299D"/>
    <w:rsid w:val="0002361A"/>
    <w:rsid w:val="00023ADF"/>
    <w:rsid w:val="00023E75"/>
    <w:rsid w:val="00024765"/>
    <w:rsid w:val="00024896"/>
    <w:rsid w:val="000254D3"/>
    <w:rsid w:val="00025A92"/>
    <w:rsid w:val="00025EC2"/>
    <w:rsid w:val="0002655F"/>
    <w:rsid w:val="000266FB"/>
    <w:rsid w:val="000274CE"/>
    <w:rsid w:val="000277D1"/>
    <w:rsid w:val="00030030"/>
    <w:rsid w:val="00030258"/>
    <w:rsid w:val="000308DC"/>
    <w:rsid w:val="00030AC5"/>
    <w:rsid w:val="000311A0"/>
    <w:rsid w:val="000312A0"/>
    <w:rsid w:val="0003205F"/>
    <w:rsid w:val="00032095"/>
    <w:rsid w:val="000328C0"/>
    <w:rsid w:val="00033484"/>
    <w:rsid w:val="0003359D"/>
    <w:rsid w:val="00034A5F"/>
    <w:rsid w:val="00034AC5"/>
    <w:rsid w:val="00036C22"/>
    <w:rsid w:val="000373B4"/>
    <w:rsid w:val="00037969"/>
    <w:rsid w:val="00040794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3EB8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02F6"/>
    <w:rsid w:val="000608CC"/>
    <w:rsid w:val="000611EA"/>
    <w:rsid w:val="00061DB6"/>
    <w:rsid w:val="00064033"/>
    <w:rsid w:val="0006497D"/>
    <w:rsid w:val="00065FEE"/>
    <w:rsid w:val="00066D29"/>
    <w:rsid w:val="00066D5A"/>
    <w:rsid w:val="00067EB9"/>
    <w:rsid w:val="000717B7"/>
    <w:rsid w:val="000728AF"/>
    <w:rsid w:val="00072A05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8010D"/>
    <w:rsid w:val="00081482"/>
    <w:rsid w:val="00081921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0F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68C"/>
    <w:rsid w:val="000B29FD"/>
    <w:rsid w:val="000B2CB5"/>
    <w:rsid w:val="000B437E"/>
    <w:rsid w:val="000B58FE"/>
    <w:rsid w:val="000B599B"/>
    <w:rsid w:val="000B5CAE"/>
    <w:rsid w:val="000B6008"/>
    <w:rsid w:val="000B6442"/>
    <w:rsid w:val="000B744F"/>
    <w:rsid w:val="000B7F1C"/>
    <w:rsid w:val="000C0226"/>
    <w:rsid w:val="000C0701"/>
    <w:rsid w:val="000C23D2"/>
    <w:rsid w:val="000C2933"/>
    <w:rsid w:val="000C34CA"/>
    <w:rsid w:val="000C3E3B"/>
    <w:rsid w:val="000C4330"/>
    <w:rsid w:val="000C4528"/>
    <w:rsid w:val="000C6563"/>
    <w:rsid w:val="000C7010"/>
    <w:rsid w:val="000C7333"/>
    <w:rsid w:val="000C79C6"/>
    <w:rsid w:val="000D0910"/>
    <w:rsid w:val="000D0994"/>
    <w:rsid w:val="000D09FC"/>
    <w:rsid w:val="000D0B8A"/>
    <w:rsid w:val="000D20CD"/>
    <w:rsid w:val="000D2562"/>
    <w:rsid w:val="000D2851"/>
    <w:rsid w:val="000D328B"/>
    <w:rsid w:val="000D33C3"/>
    <w:rsid w:val="000D33CC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95E"/>
    <w:rsid w:val="000D5CE3"/>
    <w:rsid w:val="000D694E"/>
    <w:rsid w:val="000D6D7F"/>
    <w:rsid w:val="000D7AEC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037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381"/>
    <w:rsid w:val="000F4A28"/>
    <w:rsid w:val="000F5659"/>
    <w:rsid w:val="000F5FED"/>
    <w:rsid w:val="000F6D2D"/>
    <w:rsid w:val="000F7D74"/>
    <w:rsid w:val="001010B9"/>
    <w:rsid w:val="0010141C"/>
    <w:rsid w:val="0010182C"/>
    <w:rsid w:val="00101B45"/>
    <w:rsid w:val="001020D7"/>
    <w:rsid w:val="00102849"/>
    <w:rsid w:val="00103049"/>
    <w:rsid w:val="00103B38"/>
    <w:rsid w:val="00104666"/>
    <w:rsid w:val="00105DA7"/>
    <w:rsid w:val="00107708"/>
    <w:rsid w:val="00107AA1"/>
    <w:rsid w:val="00110A82"/>
    <w:rsid w:val="00110C96"/>
    <w:rsid w:val="00112BBC"/>
    <w:rsid w:val="001137ED"/>
    <w:rsid w:val="001165D1"/>
    <w:rsid w:val="00116C04"/>
    <w:rsid w:val="00116FF3"/>
    <w:rsid w:val="001178F7"/>
    <w:rsid w:val="00117BA5"/>
    <w:rsid w:val="00120015"/>
    <w:rsid w:val="001200A9"/>
    <w:rsid w:val="001204E7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031"/>
    <w:rsid w:val="00131451"/>
    <w:rsid w:val="00131495"/>
    <w:rsid w:val="001321C1"/>
    <w:rsid w:val="001327EB"/>
    <w:rsid w:val="00132BFD"/>
    <w:rsid w:val="00133472"/>
    <w:rsid w:val="00133926"/>
    <w:rsid w:val="001339E5"/>
    <w:rsid w:val="00134766"/>
    <w:rsid w:val="00134D51"/>
    <w:rsid w:val="00135058"/>
    <w:rsid w:val="00136110"/>
    <w:rsid w:val="00136CB8"/>
    <w:rsid w:val="00137B47"/>
    <w:rsid w:val="00137D1F"/>
    <w:rsid w:val="00141144"/>
    <w:rsid w:val="00141391"/>
    <w:rsid w:val="00142156"/>
    <w:rsid w:val="00142687"/>
    <w:rsid w:val="00142FED"/>
    <w:rsid w:val="001431C1"/>
    <w:rsid w:val="0014320C"/>
    <w:rsid w:val="00144933"/>
    <w:rsid w:val="00144D82"/>
    <w:rsid w:val="001454A7"/>
    <w:rsid w:val="00145A9A"/>
    <w:rsid w:val="0014765B"/>
    <w:rsid w:val="00150FC7"/>
    <w:rsid w:val="00151986"/>
    <w:rsid w:val="00151D42"/>
    <w:rsid w:val="00152ADD"/>
    <w:rsid w:val="00152E37"/>
    <w:rsid w:val="00153599"/>
    <w:rsid w:val="00153F2F"/>
    <w:rsid w:val="00154DA2"/>
    <w:rsid w:val="00154E71"/>
    <w:rsid w:val="00155112"/>
    <w:rsid w:val="0015514E"/>
    <w:rsid w:val="00155B06"/>
    <w:rsid w:val="00157594"/>
    <w:rsid w:val="0015798A"/>
    <w:rsid w:val="00160C66"/>
    <w:rsid w:val="00161623"/>
    <w:rsid w:val="0016290A"/>
    <w:rsid w:val="00162D03"/>
    <w:rsid w:val="00162D82"/>
    <w:rsid w:val="001631EB"/>
    <w:rsid w:val="001631F3"/>
    <w:rsid w:val="00163581"/>
    <w:rsid w:val="001638DA"/>
    <w:rsid w:val="00164B7C"/>
    <w:rsid w:val="00164DEE"/>
    <w:rsid w:val="001651F5"/>
    <w:rsid w:val="00165284"/>
    <w:rsid w:val="00165C2B"/>
    <w:rsid w:val="00165D12"/>
    <w:rsid w:val="001660B7"/>
    <w:rsid w:val="00166EBA"/>
    <w:rsid w:val="001674E4"/>
    <w:rsid w:val="00167940"/>
    <w:rsid w:val="00167BB9"/>
    <w:rsid w:val="001702C1"/>
    <w:rsid w:val="0017032C"/>
    <w:rsid w:val="0017125F"/>
    <w:rsid w:val="001713AD"/>
    <w:rsid w:val="00171DAC"/>
    <w:rsid w:val="00171E9C"/>
    <w:rsid w:val="0017254E"/>
    <w:rsid w:val="0017271D"/>
    <w:rsid w:val="00172A1A"/>
    <w:rsid w:val="00173243"/>
    <w:rsid w:val="00173D2F"/>
    <w:rsid w:val="001759C7"/>
    <w:rsid w:val="001768DF"/>
    <w:rsid w:val="00176B91"/>
    <w:rsid w:val="001778B8"/>
    <w:rsid w:val="00177957"/>
    <w:rsid w:val="0018018B"/>
    <w:rsid w:val="001802F8"/>
    <w:rsid w:val="001810F5"/>
    <w:rsid w:val="00181A90"/>
    <w:rsid w:val="00182F57"/>
    <w:rsid w:val="00182F87"/>
    <w:rsid w:val="00183106"/>
    <w:rsid w:val="001839FD"/>
    <w:rsid w:val="00183A43"/>
    <w:rsid w:val="00184857"/>
    <w:rsid w:val="00184A2E"/>
    <w:rsid w:val="00184AED"/>
    <w:rsid w:val="00184D23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59A8"/>
    <w:rsid w:val="0019611A"/>
    <w:rsid w:val="00197059"/>
    <w:rsid w:val="001970BE"/>
    <w:rsid w:val="00197E1A"/>
    <w:rsid w:val="001A0400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6F7"/>
    <w:rsid w:val="001B0C57"/>
    <w:rsid w:val="001B2595"/>
    <w:rsid w:val="001B291E"/>
    <w:rsid w:val="001B35B9"/>
    <w:rsid w:val="001B367E"/>
    <w:rsid w:val="001B38FF"/>
    <w:rsid w:val="001B4330"/>
    <w:rsid w:val="001B4B06"/>
    <w:rsid w:val="001C0153"/>
    <w:rsid w:val="001C092E"/>
    <w:rsid w:val="001C0CFA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54B"/>
    <w:rsid w:val="001D09F0"/>
    <w:rsid w:val="001D0BA1"/>
    <w:rsid w:val="001D0BDC"/>
    <w:rsid w:val="001D135D"/>
    <w:rsid w:val="001D31AB"/>
    <w:rsid w:val="001D3641"/>
    <w:rsid w:val="001D3C78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2181"/>
    <w:rsid w:val="001E2C32"/>
    <w:rsid w:val="001E3097"/>
    <w:rsid w:val="001E3D35"/>
    <w:rsid w:val="001E4187"/>
    <w:rsid w:val="001E496D"/>
    <w:rsid w:val="001E568C"/>
    <w:rsid w:val="001E5906"/>
    <w:rsid w:val="001E74FC"/>
    <w:rsid w:val="001E79B4"/>
    <w:rsid w:val="001F09DF"/>
    <w:rsid w:val="001F1010"/>
    <w:rsid w:val="001F1528"/>
    <w:rsid w:val="001F1EB8"/>
    <w:rsid w:val="001F386C"/>
    <w:rsid w:val="001F3E5D"/>
    <w:rsid w:val="001F4CE4"/>
    <w:rsid w:val="001F4EB7"/>
    <w:rsid w:val="001F63D2"/>
    <w:rsid w:val="001F64B2"/>
    <w:rsid w:val="001F67DC"/>
    <w:rsid w:val="001F6AF4"/>
    <w:rsid w:val="001F70EA"/>
    <w:rsid w:val="001F78E2"/>
    <w:rsid w:val="002011D1"/>
    <w:rsid w:val="00202BCA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1053C"/>
    <w:rsid w:val="0021180D"/>
    <w:rsid w:val="00211A18"/>
    <w:rsid w:val="00212222"/>
    <w:rsid w:val="00212994"/>
    <w:rsid w:val="00213B3D"/>
    <w:rsid w:val="00214371"/>
    <w:rsid w:val="00217556"/>
    <w:rsid w:val="00220232"/>
    <w:rsid w:val="0022178D"/>
    <w:rsid w:val="00222B72"/>
    <w:rsid w:val="002238BB"/>
    <w:rsid w:val="00223B6F"/>
    <w:rsid w:val="002243AE"/>
    <w:rsid w:val="00226161"/>
    <w:rsid w:val="0022683B"/>
    <w:rsid w:val="00226CA6"/>
    <w:rsid w:val="00230CF1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13F2"/>
    <w:rsid w:val="00242BFF"/>
    <w:rsid w:val="0024438D"/>
    <w:rsid w:val="00245066"/>
    <w:rsid w:val="00246196"/>
    <w:rsid w:val="00246D6A"/>
    <w:rsid w:val="00250573"/>
    <w:rsid w:val="002512D3"/>
    <w:rsid w:val="002529DE"/>
    <w:rsid w:val="0025436B"/>
    <w:rsid w:val="00254447"/>
    <w:rsid w:val="002546EB"/>
    <w:rsid w:val="00254DF0"/>
    <w:rsid w:val="002550B7"/>
    <w:rsid w:val="002553B9"/>
    <w:rsid w:val="002554F6"/>
    <w:rsid w:val="002566AC"/>
    <w:rsid w:val="0025682B"/>
    <w:rsid w:val="00256D35"/>
    <w:rsid w:val="00256DB6"/>
    <w:rsid w:val="00257499"/>
    <w:rsid w:val="002602F2"/>
    <w:rsid w:val="00260CE3"/>
    <w:rsid w:val="00261ACB"/>
    <w:rsid w:val="00261B49"/>
    <w:rsid w:val="0026275C"/>
    <w:rsid w:val="002648FE"/>
    <w:rsid w:val="00264C54"/>
    <w:rsid w:val="00265CC7"/>
    <w:rsid w:val="00265F4E"/>
    <w:rsid w:val="00266BCC"/>
    <w:rsid w:val="00270402"/>
    <w:rsid w:val="00270777"/>
    <w:rsid w:val="00270D55"/>
    <w:rsid w:val="00271080"/>
    <w:rsid w:val="00271A15"/>
    <w:rsid w:val="00271C35"/>
    <w:rsid w:val="00272242"/>
    <w:rsid w:val="00272769"/>
    <w:rsid w:val="00274C12"/>
    <w:rsid w:val="00275284"/>
    <w:rsid w:val="00275D36"/>
    <w:rsid w:val="00276C5D"/>
    <w:rsid w:val="00277F63"/>
    <w:rsid w:val="0028063E"/>
    <w:rsid w:val="00280A48"/>
    <w:rsid w:val="00280B5B"/>
    <w:rsid w:val="002813C0"/>
    <w:rsid w:val="002816E8"/>
    <w:rsid w:val="00281944"/>
    <w:rsid w:val="00281A48"/>
    <w:rsid w:val="00281E99"/>
    <w:rsid w:val="00282349"/>
    <w:rsid w:val="00282419"/>
    <w:rsid w:val="002828BC"/>
    <w:rsid w:val="00282941"/>
    <w:rsid w:val="0028297A"/>
    <w:rsid w:val="00283125"/>
    <w:rsid w:val="00283390"/>
    <w:rsid w:val="00283483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87FA9"/>
    <w:rsid w:val="0029202A"/>
    <w:rsid w:val="002947EF"/>
    <w:rsid w:val="0029480F"/>
    <w:rsid w:val="002949A8"/>
    <w:rsid w:val="00294C6C"/>
    <w:rsid w:val="00296882"/>
    <w:rsid w:val="00296BF9"/>
    <w:rsid w:val="00297930"/>
    <w:rsid w:val="002A0022"/>
    <w:rsid w:val="002A007B"/>
    <w:rsid w:val="002A0872"/>
    <w:rsid w:val="002A0AA3"/>
    <w:rsid w:val="002A10DB"/>
    <w:rsid w:val="002A1EBF"/>
    <w:rsid w:val="002A2933"/>
    <w:rsid w:val="002A298A"/>
    <w:rsid w:val="002A2D66"/>
    <w:rsid w:val="002A3012"/>
    <w:rsid w:val="002A4090"/>
    <w:rsid w:val="002A40DB"/>
    <w:rsid w:val="002A4A72"/>
    <w:rsid w:val="002A5626"/>
    <w:rsid w:val="002A5913"/>
    <w:rsid w:val="002A5F73"/>
    <w:rsid w:val="002A67D4"/>
    <w:rsid w:val="002A6E98"/>
    <w:rsid w:val="002A725B"/>
    <w:rsid w:val="002B007B"/>
    <w:rsid w:val="002B04CA"/>
    <w:rsid w:val="002B082E"/>
    <w:rsid w:val="002B10F0"/>
    <w:rsid w:val="002B1248"/>
    <w:rsid w:val="002B1BAE"/>
    <w:rsid w:val="002B1E4D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4C15"/>
    <w:rsid w:val="002C57A5"/>
    <w:rsid w:val="002C60D5"/>
    <w:rsid w:val="002C6AF5"/>
    <w:rsid w:val="002C6FC8"/>
    <w:rsid w:val="002D0C20"/>
    <w:rsid w:val="002D262D"/>
    <w:rsid w:val="002D336F"/>
    <w:rsid w:val="002D3B81"/>
    <w:rsid w:val="002D3F99"/>
    <w:rsid w:val="002D478C"/>
    <w:rsid w:val="002D4E8D"/>
    <w:rsid w:val="002D510A"/>
    <w:rsid w:val="002D664A"/>
    <w:rsid w:val="002E1E6F"/>
    <w:rsid w:val="002E205C"/>
    <w:rsid w:val="002E25DD"/>
    <w:rsid w:val="002E3516"/>
    <w:rsid w:val="002E39CE"/>
    <w:rsid w:val="002E42C2"/>
    <w:rsid w:val="002E6461"/>
    <w:rsid w:val="002E6578"/>
    <w:rsid w:val="002E6618"/>
    <w:rsid w:val="002E7421"/>
    <w:rsid w:val="002F012E"/>
    <w:rsid w:val="002F0C28"/>
    <w:rsid w:val="002F313E"/>
    <w:rsid w:val="002F3227"/>
    <w:rsid w:val="002F3228"/>
    <w:rsid w:val="002F34B9"/>
    <w:rsid w:val="002F3EC3"/>
    <w:rsid w:val="002F5321"/>
    <w:rsid w:val="002F6691"/>
    <w:rsid w:val="0030036B"/>
    <w:rsid w:val="003003C5"/>
    <w:rsid w:val="003023D8"/>
    <w:rsid w:val="00302B6D"/>
    <w:rsid w:val="00303077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1E3D"/>
    <w:rsid w:val="003127B5"/>
    <w:rsid w:val="003127D3"/>
    <w:rsid w:val="00313553"/>
    <w:rsid w:val="003135D7"/>
    <w:rsid w:val="00314312"/>
    <w:rsid w:val="003144F7"/>
    <w:rsid w:val="00314516"/>
    <w:rsid w:val="0031471B"/>
    <w:rsid w:val="00314731"/>
    <w:rsid w:val="003148BA"/>
    <w:rsid w:val="00314ACD"/>
    <w:rsid w:val="00316003"/>
    <w:rsid w:val="00316192"/>
    <w:rsid w:val="00316F20"/>
    <w:rsid w:val="0031786B"/>
    <w:rsid w:val="00317EA4"/>
    <w:rsid w:val="00317F64"/>
    <w:rsid w:val="00320979"/>
    <w:rsid w:val="003228D6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37FC"/>
    <w:rsid w:val="003347C8"/>
    <w:rsid w:val="00334DFD"/>
    <w:rsid w:val="00334EAB"/>
    <w:rsid w:val="00337D52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47"/>
    <w:rsid w:val="00344F89"/>
    <w:rsid w:val="00345374"/>
    <w:rsid w:val="0034538B"/>
    <w:rsid w:val="00345414"/>
    <w:rsid w:val="00345B18"/>
    <w:rsid w:val="00345E9D"/>
    <w:rsid w:val="00346261"/>
    <w:rsid w:val="003473B1"/>
    <w:rsid w:val="00347D17"/>
    <w:rsid w:val="003505A6"/>
    <w:rsid w:val="00350901"/>
    <w:rsid w:val="0035100E"/>
    <w:rsid w:val="0035104D"/>
    <w:rsid w:val="00351A88"/>
    <w:rsid w:val="003526A8"/>
    <w:rsid w:val="00353206"/>
    <w:rsid w:val="0035356E"/>
    <w:rsid w:val="00353B3B"/>
    <w:rsid w:val="00354DAB"/>
    <w:rsid w:val="00355613"/>
    <w:rsid w:val="0035646B"/>
    <w:rsid w:val="003575E6"/>
    <w:rsid w:val="0035776E"/>
    <w:rsid w:val="0036041A"/>
    <w:rsid w:val="00360A27"/>
    <w:rsid w:val="00360F49"/>
    <w:rsid w:val="00360FC2"/>
    <w:rsid w:val="003627EB"/>
    <w:rsid w:val="0036326D"/>
    <w:rsid w:val="0036493E"/>
    <w:rsid w:val="00364C98"/>
    <w:rsid w:val="00365044"/>
    <w:rsid w:val="00365D34"/>
    <w:rsid w:val="00366593"/>
    <w:rsid w:val="00367307"/>
    <w:rsid w:val="00367537"/>
    <w:rsid w:val="00367A1B"/>
    <w:rsid w:val="00370798"/>
    <w:rsid w:val="00370AF5"/>
    <w:rsid w:val="00371299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4C97"/>
    <w:rsid w:val="00375896"/>
    <w:rsid w:val="00376310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8698A"/>
    <w:rsid w:val="00391378"/>
    <w:rsid w:val="003915FE"/>
    <w:rsid w:val="0039198F"/>
    <w:rsid w:val="00391CEB"/>
    <w:rsid w:val="00391DFB"/>
    <w:rsid w:val="00392134"/>
    <w:rsid w:val="00392238"/>
    <w:rsid w:val="00392399"/>
    <w:rsid w:val="0039364A"/>
    <w:rsid w:val="00393CE9"/>
    <w:rsid w:val="00393DC6"/>
    <w:rsid w:val="00394130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09B2"/>
    <w:rsid w:val="003A111A"/>
    <w:rsid w:val="003A1379"/>
    <w:rsid w:val="003A14D7"/>
    <w:rsid w:val="003A174D"/>
    <w:rsid w:val="003A317C"/>
    <w:rsid w:val="003A335F"/>
    <w:rsid w:val="003A350D"/>
    <w:rsid w:val="003A3BFF"/>
    <w:rsid w:val="003A3DBC"/>
    <w:rsid w:val="003A4BE0"/>
    <w:rsid w:val="003A5280"/>
    <w:rsid w:val="003A6133"/>
    <w:rsid w:val="003A6690"/>
    <w:rsid w:val="003A7025"/>
    <w:rsid w:val="003A7742"/>
    <w:rsid w:val="003A7BD7"/>
    <w:rsid w:val="003A7DDB"/>
    <w:rsid w:val="003B0972"/>
    <w:rsid w:val="003B0BBA"/>
    <w:rsid w:val="003B0F9A"/>
    <w:rsid w:val="003B1B85"/>
    <w:rsid w:val="003B1DBE"/>
    <w:rsid w:val="003B28F7"/>
    <w:rsid w:val="003B2D5E"/>
    <w:rsid w:val="003B3D68"/>
    <w:rsid w:val="003B4D7B"/>
    <w:rsid w:val="003B5695"/>
    <w:rsid w:val="003B6D0A"/>
    <w:rsid w:val="003B74E7"/>
    <w:rsid w:val="003B7DC3"/>
    <w:rsid w:val="003C08B8"/>
    <w:rsid w:val="003C1160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C765C"/>
    <w:rsid w:val="003C7D0E"/>
    <w:rsid w:val="003D0F3D"/>
    <w:rsid w:val="003D42EF"/>
    <w:rsid w:val="003D670E"/>
    <w:rsid w:val="003D73CD"/>
    <w:rsid w:val="003D74A1"/>
    <w:rsid w:val="003E11D4"/>
    <w:rsid w:val="003E1501"/>
    <w:rsid w:val="003E2594"/>
    <w:rsid w:val="003E3321"/>
    <w:rsid w:val="003E3A2E"/>
    <w:rsid w:val="003E447B"/>
    <w:rsid w:val="003E457C"/>
    <w:rsid w:val="003E528E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370B"/>
    <w:rsid w:val="003F4174"/>
    <w:rsid w:val="003F5639"/>
    <w:rsid w:val="003F5F99"/>
    <w:rsid w:val="003F646B"/>
    <w:rsid w:val="003F673A"/>
    <w:rsid w:val="003F7972"/>
    <w:rsid w:val="003F7E51"/>
    <w:rsid w:val="00400042"/>
    <w:rsid w:val="00400374"/>
    <w:rsid w:val="00400F9D"/>
    <w:rsid w:val="00400FAE"/>
    <w:rsid w:val="00403A05"/>
    <w:rsid w:val="004047FD"/>
    <w:rsid w:val="004054D6"/>
    <w:rsid w:val="0040571E"/>
    <w:rsid w:val="00405E5C"/>
    <w:rsid w:val="004069AE"/>
    <w:rsid w:val="004071A3"/>
    <w:rsid w:val="00407A33"/>
    <w:rsid w:val="00411339"/>
    <w:rsid w:val="0041154F"/>
    <w:rsid w:val="00411793"/>
    <w:rsid w:val="00412E4E"/>
    <w:rsid w:val="0041370A"/>
    <w:rsid w:val="00414062"/>
    <w:rsid w:val="004143A4"/>
    <w:rsid w:val="004147C2"/>
    <w:rsid w:val="00414BE2"/>
    <w:rsid w:val="00414F8E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42A7"/>
    <w:rsid w:val="00424EBC"/>
    <w:rsid w:val="00424F81"/>
    <w:rsid w:val="00425112"/>
    <w:rsid w:val="004258BD"/>
    <w:rsid w:val="004266EF"/>
    <w:rsid w:val="00426726"/>
    <w:rsid w:val="00426F95"/>
    <w:rsid w:val="00427AB5"/>
    <w:rsid w:val="00427E18"/>
    <w:rsid w:val="00430290"/>
    <w:rsid w:val="00430CD0"/>
    <w:rsid w:val="004323CD"/>
    <w:rsid w:val="0043343C"/>
    <w:rsid w:val="00433DFD"/>
    <w:rsid w:val="0043434E"/>
    <w:rsid w:val="00434B86"/>
    <w:rsid w:val="00435151"/>
    <w:rsid w:val="0043558D"/>
    <w:rsid w:val="004364C2"/>
    <w:rsid w:val="004368E2"/>
    <w:rsid w:val="004416E5"/>
    <w:rsid w:val="00441C88"/>
    <w:rsid w:val="00442A14"/>
    <w:rsid w:val="00442F66"/>
    <w:rsid w:val="004433CD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6EA"/>
    <w:rsid w:val="00455A6D"/>
    <w:rsid w:val="004565F0"/>
    <w:rsid w:val="004568E5"/>
    <w:rsid w:val="00456DA8"/>
    <w:rsid w:val="004607E6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67F3D"/>
    <w:rsid w:val="00470188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806BC"/>
    <w:rsid w:val="00480D5A"/>
    <w:rsid w:val="004820BD"/>
    <w:rsid w:val="00482CAB"/>
    <w:rsid w:val="004909BD"/>
    <w:rsid w:val="00491683"/>
    <w:rsid w:val="0049335A"/>
    <w:rsid w:val="00493E78"/>
    <w:rsid w:val="00494F77"/>
    <w:rsid w:val="00495420"/>
    <w:rsid w:val="004956F0"/>
    <w:rsid w:val="00496329"/>
    <w:rsid w:val="00496A37"/>
    <w:rsid w:val="00496B91"/>
    <w:rsid w:val="004979EA"/>
    <w:rsid w:val="00497AA3"/>
    <w:rsid w:val="004A0657"/>
    <w:rsid w:val="004A0CD4"/>
    <w:rsid w:val="004A0FA8"/>
    <w:rsid w:val="004A1F20"/>
    <w:rsid w:val="004A289E"/>
    <w:rsid w:val="004A4B6D"/>
    <w:rsid w:val="004A4D39"/>
    <w:rsid w:val="004A624C"/>
    <w:rsid w:val="004A6B84"/>
    <w:rsid w:val="004A6FAB"/>
    <w:rsid w:val="004A747C"/>
    <w:rsid w:val="004A7A83"/>
    <w:rsid w:val="004A7E9F"/>
    <w:rsid w:val="004B0890"/>
    <w:rsid w:val="004B0B91"/>
    <w:rsid w:val="004B1278"/>
    <w:rsid w:val="004B1343"/>
    <w:rsid w:val="004B18E0"/>
    <w:rsid w:val="004B1ED5"/>
    <w:rsid w:val="004B2EDD"/>
    <w:rsid w:val="004B3125"/>
    <w:rsid w:val="004B318C"/>
    <w:rsid w:val="004B5389"/>
    <w:rsid w:val="004B5790"/>
    <w:rsid w:val="004B5859"/>
    <w:rsid w:val="004B6331"/>
    <w:rsid w:val="004B6BE9"/>
    <w:rsid w:val="004B6CCF"/>
    <w:rsid w:val="004B7974"/>
    <w:rsid w:val="004B7AB1"/>
    <w:rsid w:val="004B7FAF"/>
    <w:rsid w:val="004C1551"/>
    <w:rsid w:val="004C2246"/>
    <w:rsid w:val="004C26AE"/>
    <w:rsid w:val="004C48DF"/>
    <w:rsid w:val="004C497A"/>
    <w:rsid w:val="004C55DD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4159"/>
    <w:rsid w:val="004D5DD9"/>
    <w:rsid w:val="004D769E"/>
    <w:rsid w:val="004D7BA6"/>
    <w:rsid w:val="004E0456"/>
    <w:rsid w:val="004E0812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E7B4F"/>
    <w:rsid w:val="004F07A5"/>
    <w:rsid w:val="004F1944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50095C"/>
    <w:rsid w:val="00500CB4"/>
    <w:rsid w:val="00501379"/>
    <w:rsid w:val="005019D5"/>
    <w:rsid w:val="00501D11"/>
    <w:rsid w:val="0050218C"/>
    <w:rsid w:val="005022D0"/>
    <w:rsid w:val="00502925"/>
    <w:rsid w:val="005048E1"/>
    <w:rsid w:val="00505219"/>
    <w:rsid w:val="0050656D"/>
    <w:rsid w:val="005069C6"/>
    <w:rsid w:val="00506ADB"/>
    <w:rsid w:val="00506BDF"/>
    <w:rsid w:val="00507712"/>
    <w:rsid w:val="00507780"/>
    <w:rsid w:val="005077C2"/>
    <w:rsid w:val="005077E6"/>
    <w:rsid w:val="00507911"/>
    <w:rsid w:val="005102DB"/>
    <w:rsid w:val="00511DFD"/>
    <w:rsid w:val="00513070"/>
    <w:rsid w:val="005132A7"/>
    <w:rsid w:val="0051381E"/>
    <w:rsid w:val="00513A8E"/>
    <w:rsid w:val="00513B09"/>
    <w:rsid w:val="00513C52"/>
    <w:rsid w:val="005140C7"/>
    <w:rsid w:val="005153D0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2612"/>
    <w:rsid w:val="005236DA"/>
    <w:rsid w:val="0052387C"/>
    <w:rsid w:val="005238B9"/>
    <w:rsid w:val="00525210"/>
    <w:rsid w:val="00526089"/>
    <w:rsid w:val="005262A6"/>
    <w:rsid w:val="005263C9"/>
    <w:rsid w:val="00526B85"/>
    <w:rsid w:val="00526C19"/>
    <w:rsid w:val="00526EA3"/>
    <w:rsid w:val="005271FC"/>
    <w:rsid w:val="005276EC"/>
    <w:rsid w:val="005277BA"/>
    <w:rsid w:val="00527A46"/>
    <w:rsid w:val="00530103"/>
    <w:rsid w:val="00530BF3"/>
    <w:rsid w:val="00531210"/>
    <w:rsid w:val="0053122B"/>
    <w:rsid w:val="005312E7"/>
    <w:rsid w:val="00531CFC"/>
    <w:rsid w:val="00532D29"/>
    <w:rsid w:val="00533B7D"/>
    <w:rsid w:val="00533D57"/>
    <w:rsid w:val="00533E96"/>
    <w:rsid w:val="00534641"/>
    <w:rsid w:val="00535057"/>
    <w:rsid w:val="0053620A"/>
    <w:rsid w:val="005363B9"/>
    <w:rsid w:val="005377CE"/>
    <w:rsid w:val="0053786C"/>
    <w:rsid w:val="00540ADE"/>
    <w:rsid w:val="00542991"/>
    <w:rsid w:val="005431EA"/>
    <w:rsid w:val="00543D44"/>
    <w:rsid w:val="00544D59"/>
    <w:rsid w:val="00545592"/>
    <w:rsid w:val="00546B20"/>
    <w:rsid w:val="00547081"/>
    <w:rsid w:val="00547620"/>
    <w:rsid w:val="0055130B"/>
    <w:rsid w:val="00551AE3"/>
    <w:rsid w:val="0055295C"/>
    <w:rsid w:val="00552A0C"/>
    <w:rsid w:val="00554315"/>
    <w:rsid w:val="005551D3"/>
    <w:rsid w:val="005556D9"/>
    <w:rsid w:val="00555FE5"/>
    <w:rsid w:val="00555FE7"/>
    <w:rsid w:val="00556FE7"/>
    <w:rsid w:val="005570C8"/>
    <w:rsid w:val="0055747D"/>
    <w:rsid w:val="00557C04"/>
    <w:rsid w:val="00557D27"/>
    <w:rsid w:val="0056042E"/>
    <w:rsid w:val="005605B7"/>
    <w:rsid w:val="00560AF8"/>
    <w:rsid w:val="005613F1"/>
    <w:rsid w:val="00561A07"/>
    <w:rsid w:val="00561AEC"/>
    <w:rsid w:val="00561EAC"/>
    <w:rsid w:val="005636F3"/>
    <w:rsid w:val="00563821"/>
    <w:rsid w:val="00563C43"/>
    <w:rsid w:val="00563CC4"/>
    <w:rsid w:val="00563DA3"/>
    <w:rsid w:val="00565918"/>
    <w:rsid w:val="00566A82"/>
    <w:rsid w:val="0057000A"/>
    <w:rsid w:val="00570101"/>
    <w:rsid w:val="00570C85"/>
    <w:rsid w:val="005713B0"/>
    <w:rsid w:val="00571BFF"/>
    <w:rsid w:val="00572659"/>
    <w:rsid w:val="00573F04"/>
    <w:rsid w:val="00574B3E"/>
    <w:rsid w:val="005759A9"/>
    <w:rsid w:val="005776AA"/>
    <w:rsid w:val="00577D62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6BF4"/>
    <w:rsid w:val="005873D7"/>
    <w:rsid w:val="005911B9"/>
    <w:rsid w:val="00591B1B"/>
    <w:rsid w:val="00592852"/>
    <w:rsid w:val="00592CA7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7F0"/>
    <w:rsid w:val="005978CD"/>
    <w:rsid w:val="005A12B1"/>
    <w:rsid w:val="005A158D"/>
    <w:rsid w:val="005A15D8"/>
    <w:rsid w:val="005A1BB0"/>
    <w:rsid w:val="005A278B"/>
    <w:rsid w:val="005A2DEF"/>
    <w:rsid w:val="005A3B6B"/>
    <w:rsid w:val="005A411D"/>
    <w:rsid w:val="005A41EB"/>
    <w:rsid w:val="005A48AD"/>
    <w:rsid w:val="005A511F"/>
    <w:rsid w:val="005A5713"/>
    <w:rsid w:val="005A60CF"/>
    <w:rsid w:val="005A76F2"/>
    <w:rsid w:val="005A7F29"/>
    <w:rsid w:val="005B04F7"/>
    <w:rsid w:val="005B06E0"/>
    <w:rsid w:val="005B08AD"/>
    <w:rsid w:val="005B104E"/>
    <w:rsid w:val="005B166A"/>
    <w:rsid w:val="005B25AB"/>
    <w:rsid w:val="005B2F4A"/>
    <w:rsid w:val="005B3063"/>
    <w:rsid w:val="005B3136"/>
    <w:rsid w:val="005B313C"/>
    <w:rsid w:val="005B4154"/>
    <w:rsid w:val="005B4265"/>
    <w:rsid w:val="005B4277"/>
    <w:rsid w:val="005B4633"/>
    <w:rsid w:val="005B4892"/>
    <w:rsid w:val="005B4B68"/>
    <w:rsid w:val="005B6211"/>
    <w:rsid w:val="005B622B"/>
    <w:rsid w:val="005B65F0"/>
    <w:rsid w:val="005B6790"/>
    <w:rsid w:val="005B68A2"/>
    <w:rsid w:val="005B783B"/>
    <w:rsid w:val="005C0076"/>
    <w:rsid w:val="005C201F"/>
    <w:rsid w:val="005C21E3"/>
    <w:rsid w:val="005C31B3"/>
    <w:rsid w:val="005C3AEC"/>
    <w:rsid w:val="005C3F10"/>
    <w:rsid w:val="005C4803"/>
    <w:rsid w:val="005C4955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2E72"/>
    <w:rsid w:val="005D3B1F"/>
    <w:rsid w:val="005D4360"/>
    <w:rsid w:val="005D43DD"/>
    <w:rsid w:val="005D48EF"/>
    <w:rsid w:val="005D601D"/>
    <w:rsid w:val="005D65B4"/>
    <w:rsid w:val="005D6A25"/>
    <w:rsid w:val="005D6B7F"/>
    <w:rsid w:val="005D7798"/>
    <w:rsid w:val="005D7ED2"/>
    <w:rsid w:val="005E04C9"/>
    <w:rsid w:val="005E0CE3"/>
    <w:rsid w:val="005E11D5"/>
    <w:rsid w:val="005E1DB6"/>
    <w:rsid w:val="005E1E03"/>
    <w:rsid w:val="005E2FA9"/>
    <w:rsid w:val="005E31E0"/>
    <w:rsid w:val="005E385B"/>
    <w:rsid w:val="005E391C"/>
    <w:rsid w:val="005E5DA6"/>
    <w:rsid w:val="005E6081"/>
    <w:rsid w:val="005E7AEC"/>
    <w:rsid w:val="005E7ED2"/>
    <w:rsid w:val="005F07BD"/>
    <w:rsid w:val="005F132E"/>
    <w:rsid w:val="005F1E91"/>
    <w:rsid w:val="005F223B"/>
    <w:rsid w:val="005F2976"/>
    <w:rsid w:val="005F3103"/>
    <w:rsid w:val="005F4CAA"/>
    <w:rsid w:val="005F5518"/>
    <w:rsid w:val="005F5A1E"/>
    <w:rsid w:val="005F6E8F"/>
    <w:rsid w:val="005F6F35"/>
    <w:rsid w:val="005F70C7"/>
    <w:rsid w:val="005F7AEA"/>
    <w:rsid w:val="006008B9"/>
    <w:rsid w:val="00602000"/>
    <w:rsid w:val="006028E3"/>
    <w:rsid w:val="00602EB3"/>
    <w:rsid w:val="006038CC"/>
    <w:rsid w:val="00603C4D"/>
    <w:rsid w:val="00603F57"/>
    <w:rsid w:val="00604442"/>
    <w:rsid w:val="00606C4A"/>
    <w:rsid w:val="00606D4C"/>
    <w:rsid w:val="00607E0B"/>
    <w:rsid w:val="0061006F"/>
    <w:rsid w:val="006103A6"/>
    <w:rsid w:val="006112B1"/>
    <w:rsid w:val="00611465"/>
    <w:rsid w:val="0061200B"/>
    <w:rsid w:val="00612A70"/>
    <w:rsid w:val="00613699"/>
    <w:rsid w:val="00614269"/>
    <w:rsid w:val="00614447"/>
    <w:rsid w:val="00614C83"/>
    <w:rsid w:val="00614F1F"/>
    <w:rsid w:val="006166DA"/>
    <w:rsid w:val="00616E25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1CBB"/>
    <w:rsid w:val="006323A2"/>
    <w:rsid w:val="00632875"/>
    <w:rsid w:val="00632B15"/>
    <w:rsid w:val="00634159"/>
    <w:rsid w:val="00634AE8"/>
    <w:rsid w:val="006352DD"/>
    <w:rsid w:val="0063543C"/>
    <w:rsid w:val="00635D13"/>
    <w:rsid w:val="00636030"/>
    <w:rsid w:val="00636115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0222"/>
    <w:rsid w:val="006505FC"/>
    <w:rsid w:val="00650FDB"/>
    <w:rsid w:val="0065105F"/>
    <w:rsid w:val="00652D57"/>
    <w:rsid w:val="00652FA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AB2"/>
    <w:rsid w:val="00655C5F"/>
    <w:rsid w:val="00656AFF"/>
    <w:rsid w:val="00657098"/>
    <w:rsid w:val="00657965"/>
    <w:rsid w:val="00660333"/>
    <w:rsid w:val="00660433"/>
    <w:rsid w:val="00661A3F"/>
    <w:rsid w:val="00661E0E"/>
    <w:rsid w:val="006625C6"/>
    <w:rsid w:val="006625D9"/>
    <w:rsid w:val="00662B9B"/>
    <w:rsid w:val="0066322D"/>
    <w:rsid w:val="00663A7E"/>
    <w:rsid w:val="0066438F"/>
    <w:rsid w:val="00664ED9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3BC9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4F2B"/>
    <w:rsid w:val="00686014"/>
    <w:rsid w:val="00687942"/>
    <w:rsid w:val="00687B51"/>
    <w:rsid w:val="00690394"/>
    <w:rsid w:val="00690454"/>
    <w:rsid w:val="00690D7D"/>
    <w:rsid w:val="00690F28"/>
    <w:rsid w:val="006912C0"/>
    <w:rsid w:val="00693288"/>
    <w:rsid w:val="006933A2"/>
    <w:rsid w:val="00694113"/>
    <w:rsid w:val="00694F71"/>
    <w:rsid w:val="00695611"/>
    <w:rsid w:val="00696218"/>
    <w:rsid w:val="00697595"/>
    <w:rsid w:val="006A108B"/>
    <w:rsid w:val="006A165D"/>
    <w:rsid w:val="006A271E"/>
    <w:rsid w:val="006A2BE0"/>
    <w:rsid w:val="006A2C3B"/>
    <w:rsid w:val="006A336C"/>
    <w:rsid w:val="006A42EA"/>
    <w:rsid w:val="006A4B34"/>
    <w:rsid w:val="006A5999"/>
    <w:rsid w:val="006A5E38"/>
    <w:rsid w:val="006A668E"/>
    <w:rsid w:val="006A7410"/>
    <w:rsid w:val="006B1843"/>
    <w:rsid w:val="006B2B88"/>
    <w:rsid w:val="006B423A"/>
    <w:rsid w:val="006B4867"/>
    <w:rsid w:val="006B4F17"/>
    <w:rsid w:val="006B5587"/>
    <w:rsid w:val="006B5E56"/>
    <w:rsid w:val="006B607F"/>
    <w:rsid w:val="006B63C8"/>
    <w:rsid w:val="006B79CD"/>
    <w:rsid w:val="006C011F"/>
    <w:rsid w:val="006C0E38"/>
    <w:rsid w:val="006C0F2E"/>
    <w:rsid w:val="006C18AC"/>
    <w:rsid w:val="006C1B19"/>
    <w:rsid w:val="006C1F5C"/>
    <w:rsid w:val="006C20FA"/>
    <w:rsid w:val="006C21A0"/>
    <w:rsid w:val="006C2581"/>
    <w:rsid w:val="006C4E80"/>
    <w:rsid w:val="006C6A43"/>
    <w:rsid w:val="006C6BCB"/>
    <w:rsid w:val="006C6D99"/>
    <w:rsid w:val="006C7575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B8C"/>
    <w:rsid w:val="006D3C79"/>
    <w:rsid w:val="006D4AB4"/>
    <w:rsid w:val="006D4B31"/>
    <w:rsid w:val="006D501C"/>
    <w:rsid w:val="006D697D"/>
    <w:rsid w:val="006D6ABC"/>
    <w:rsid w:val="006D73B3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575C"/>
    <w:rsid w:val="006E58C9"/>
    <w:rsid w:val="006E5ED3"/>
    <w:rsid w:val="006E5F9C"/>
    <w:rsid w:val="006E6576"/>
    <w:rsid w:val="006F022D"/>
    <w:rsid w:val="006F072D"/>
    <w:rsid w:val="006F0F52"/>
    <w:rsid w:val="006F1A33"/>
    <w:rsid w:val="006F255B"/>
    <w:rsid w:val="006F25B5"/>
    <w:rsid w:val="006F27CE"/>
    <w:rsid w:val="006F4EEA"/>
    <w:rsid w:val="006F5285"/>
    <w:rsid w:val="006F5668"/>
    <w:rsid w:val="006F5CB9"/>
    <w:rsid w:val="006F6998"/>
    <w:rsid w:val="006F70D2"/>
    <w:rsid w:val="006F73F0"/>
    <w:rsid w:val="006F7978"/>
    <w:rsid w:val="00700858"/>
    <w:rsid w:val="00701C1B"/>
    <w:rsid w:val="00701C77"/>
    <w:rsid w:val="0070233D"/>
    <w:rsid w:val="00702350"/>
    <w:rsid w:val="00703706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2F5"/>
    <w:rsid w:val="00715679"/>
    <w:rsid w:val="00715BEB"/>
    <w:rsid w:val="0071614D"/>
    <w:rsid w:val="007161F9"/>
    <w:rsid w:val="007173FB"/>
    <w:rsid w:val="00717496"/>
    <w:rsid w:val="00717786"/>
    <w:rsid w:val="00717FCE"/>
    <w:rsid w:val="007201E1"/>
    <w:rsid w:val="007208B4"/>
    <w:rsid w:val="00720D66"/>
    <w:rsid w:val="00720D9B"/>
    <w:rsid w:val="007212DD"/>
    <w:rsid w:val="00722403"/>
    <w:rsid w:val="0072319A"/>
    <w:rsid w:val="007232F3"/>
    <w:rsid w:val="00723383"/>
    <w:rsid w:val="00723891"/>
    <w:rsid w:val="00723C83"/>
    <w:rsid w:val="00725205"/>
    <w:rsid w:val="00725678"/>
    <w:rsid w:val="00725BF4"/>
    <w:rsid w:val="00726696"/>
    <w:rsid w:val="00726B98"/>
    <w:rsid w:val="00727105"/>
    <w:rsid w:val="00727724"/>
    <w:rsid w:val="00727883"/>
    <w:rsid w:val="00727927"/>
    <w:rsid w:val="007315E0"/>
    <w:rsid w:val="00732436"/>
    <w:rsid w:val="00732A70"/>
    <w:rsid w:val="00732EED"/>
    <w:rsid w:val="00733755"/>
    <w:rsid w:val="00734636"/>
    <w:rsid w:val="00735713"/>
    <w:rsid w:val="007358CB"/>
    <w:rsid w:val="00735E8F"/>
    <w:rsid w:val="00740123"/>
    <w:rsid w:val="00740D11"/>
    <w:rsid w:val="0074141F"/>
    <w:rsid w:val="00742135"/>
    <w:rsid w:val="0074254F"/>
    <w:rsid w:val="00742754"/>
    <w:rsid w:val="00742D12"/>
    <w:rsid w:val="00743A37"/>
    <w:rsid w:val="00743AAA"/>
    <w:rsid w:val="00743D37"/>
    <w:rsid w:val="00745221"/>
    <w:rsid w:val="0074539F"/>
    <w:rsid w:val="0074604A"/>
    <w:rsid w:val="00746F4E"/>
    <w:rsid w:val="00747245"/>
    <w:rsid w:val="007472DB"/>
    <w:rsid w:val="00747840"/>
    <w:rsid w:val="007523C7"/>
    <w:rsid w:val="007527CD"/>
    <w:rsid w:val="007537F1"/>
    <w:rsid w:val="00753E4F"/>
    <w:rsid w:val="00753FC6"/>
    <w:rsid w:val="0075404D"/>
    <w:rsid w:val="00754353"/>
    <w:rsid w:val="00755892"/>
    <w:rsid w:val="0075671D"/>
    <w:rsid w:val="00760034"/>
    <w:rsid w:val="00760C80"/>
    <w:rsid w:val="00762A03"/>
    <w:rsid w:val="0076343A"/>
    <w:rsid w:val="00763DE0"/>
    <w:rsid w:val="00765C4F"/>
    <w:rsid w:val="00766EE5"/>
    <w:rsid w:val="00767A41"/>
    <w:rsid w:val="00767D64"/>
    <w:rsid w:val="00767F7F"/>
    <w:rsid w:val="00770DDE"/>
    <w:rsid w:val="00770F51"/>
    <w:rsid w:val="0077111D"/>
    <w:rsid w:val="00771445"/>
    <w:rsid w:val="00771732"/>
    <w:rsid w:val="00772166"/>
    <w:rsid w:val="00772DD5"/>
    <w:rsid w:val="00773BB2"/>
    <w:rsid w:val="00775892"/>
    <w:rsid w:val="00775A15"/>
    <w:rsid w:val="00775B22"/>
    <w:rsid w:val="00777644"/>
    <w:rsid w:val="00780670"/>
    <w:rsid w:val="00780DE2"/>
    <w:rsid w:val="00780F6B"/>
    <w:rsid w:val="0078118F"/>
    <w:rsid w:val="00781716"/>
    <w:rsid w:val="00781B51"/>
    <w:rsid w:val="00782C5A"/>
    <w:rsid w:val="007831E6"/>
    <w:rsid w:val="0078335D"/>
    <w:rsid w:val="00784CDE"/>
    <w:rsid w:val="0078548C"/>
    <w:rsid w:val="00785AF3"/>
    <w:rsid w:val="00785ED8"/>
    <w:rsid w:val="00787364"/>
    <w:rsid w:val="0078763C"/>
    <w:rsid w:val="00787F8D"/>
    <w:rsid w:val="00790494"/>
    <w:rsid w:val="007909A1"/>
    <w:rsid w:val="007909C7"/>
    <w:rsid w:val="00790B17"/>
    <w:rsid w:val="00790DAA"/>
    <w:rsid w:val="00792173"/>
    <w:rsid w:val="007923E2"/>
    <w:rsid w:val="007931C0"/>
    <w:rsid w:val="00794D68"/>
    <w:rsid w:val="00796AEF"/>
    <w:rsid w:val="007973B3"/>
    <w:rsid w:val="007975B6"/>
    <w:rsid w:val="007A0D92"/>
    <w:rsid w:val="007A1425"/>
    <w:rsid w:val="007A2419"/>
    <w:rsid w:val="007A27F2"/>
    <w:rsid w:val="007A2DA3"/>
    <w:rsid w:val="007A3D63"/>
    <w:rsid w:val="007A3D86"/>
    <w:rsid w:val="007A59D8"/>
    <w:rsid w:val="007A5A5C"/>
    <w:rsid w:val="007A5FAF"/>
    <w:rsid w:val="007A66E5"/>
    <w:rsid w:val="007A6E53"/>
    <w:rsid w:val="007A7134"/>
    <w:rsid w:val="007B05C7"/>
    <w:rsid w:val="007B0FAC"/>
    <w:rsid w:val="007B1697"/>
    <w:rsid w:val="007B19DB"/>
    <w:rsid w:val="007B21D6"/>
    <w:rsid w:val="007B25A1"/>
    <w:rsid w:val="007B2C9B"/>
    <w:rsid w:val="007B3CF6"/>
    <w:rsid w:val="007B4073"/>
    <w:rsid w:val="007B47A5"/>
    <w:rsid w:val="007B4C95"/>
    <w:rsid w:val="007B54F8"/>
    <w:rsid w:val="007B61B7"/>
    <w:rsid w:val="007B69BC"/>
    <w:rsid w:val="007B6CC1"/>
    <w:rsid w:val="007B7170"/>
    <w:rsid w:val="007C09C4"/>
    <w:rsid w:val="007C11CC"/>
    <w:rsid w:val="007C1688"/>
    <w:rsid w:val="007C1C69"/>
    <w:rsid w:val="007C34B5"/>
    <w:rsid w:val="007C3A0B"/>
    <w:rsid w:val="007C3A42"/>
    <w:rsid w:val="007C4B43"/>
    <w:rsid w:val="007C4E94"/>
    <w:rsid w:val="007C5667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4E2"/>
    <w:rsid w:val="007D2C82"/>
    <w:rsid w:val="007D2D43"/>
    <w:rsid w:val="007D2EF4"/>
    <w:rsid w:val="007D3489"/>
    <w:rsid w:val="007D369D"/>
    <w:rsid w:val="007D3BDF"/>
    <w:rsid w:val="007D64C5"/>
    <w:rsid w:val="007D65B7"/>
    <w:rsid w:val="007D7A37"/>
    <w:rsid w:val="007E0055"/>
    <w:rsid w:val="007E0255"/>
    <w:rsid w:val="007E2F68"/>
    <w:rsid w:val="007E3145"/>
    <w:rsid w:val="007E34C5"/>
    <w:rsid w:val="007E3CDD"/>
    <w:rsid w:val="007E3CF6"/>
    <w:rsid w:val="007E3E59"/>
    <w:rsid w:val="007E41AB"/>
    <w:rsid w:val="007E423A"/>
    <w:rsid w:val="007E4290"/>
    <w:rsid w:val="007E43F3"/>
    <w:rsid w:val="007E4C28"/>
    <w:rsid w:val="007E5149"/>
    <w:rsid w:val="007E5304"/>
    <w:rsid w:val="007E558B"/>
    <w:rsid w:val="007E5F60"/>
    <w:rsid w:val="007E6543"/>
    <w:rsid w:val="007E69DF"/>
    <w:rsid w:val="007E7AAD"/>
    <w:rsid w:val="007E7D8B"/>
    <w:rsid w:val="007F00D7"/>
    <w:rsid w:val="007F020A"/>
    <w:rsid w:val="007F0675"/>
    <w:rsid w:val="007F06E7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7F62B9"/>
    <w:rsid w:val="00800156"/>
    <w:rsid w:val="0080033A"/>
    <w:rsid w:val="008011B0"/>
    <w:rsid w:val="0080191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3AE"/>
    <w:rsid w:val="008054EA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715"/>
    <w:rsid w:val="00824A8E"/>
    <w:rsid w:val="00825106"/>
    <w:rsid w:val="00825FD9"/>
    <w:rsid w:val="00826123"/>
    <w:rsid w:val="00826D45"/>
    <w:rsid w:val="008306EC"/>
    <w:rsid w:val="00830770"/>
    <w:rsid w:val="008308AE"/>
    <w:rsid w:val="00830F05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28C"/>
    <w:rsid w:val="00836738"/>
    <w:rsid w:val="00841A18"/>
    <w:rsid w:val="00842D57"/>
    <w:rsid w:val="008432C9"/>
    <w:rsid w:val="008439F9"/>
    <w:rsid w:val="00843A6F"/>
    <w:rsid w:val="0084405F"/>
    <w:rsid w:val="00844271"/>
    <w:rsid w:val="008462D6"/>
    <w:rsid w:val="00846312"/>
    <w:rsid w:val="0084649A"/>
    <w:rsid w:val="00850091"/>
    <w:rsid w:val="00850C84"/>
    <w:rsid w:val="00850FF8"/>
    <w:rsid w:val="008513E7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578C0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062"/>
    <w:rsid w:val="00866575"/>
    <w:rsid w:val="0087050A"/>
    <w:rsid w:val="0087176D"/>
    <w:rsid w:val="008727EB"/>
    <w:rsid w:val="00872D59"/>
    <w:rsid w:val="00872F21"/>
    <w:rsid w:val="008734E0"/>
    <w:rsid w:val="00875087"/>
    <w:rsid w:val="008752DC"/>
    <w:rsid w:val="008758C8"/>
    <w:rsid w:val="00875A52"/>
    <w:rsid w:val="00875CF5"/>
    <w:rsid w:val="00876306"/>
    <w:rsid w:val="0087657E"/>
    <w:rsid w:val="00876610"/>
    <w:rsid w:val="00876BC4"/>
    <w:rsid w:val="00877FD7"/>
    <w:rsid w:val="008800FF"/>
    <w:rsid w:val="00880658"/>
    <w:rsid w:val="00881071"/>
    <w:rsid w:val="008812F4"/>
    <w:rsid w:val="008813EA"/>
    <w:rsid w:val="00881800"/>
    <w:rsid w:val="00882421"/>
    <w:rsid w:val="00883C08"/>
    <w:rsid w:val="00885480"/>
    <w:rsid w:val="008857AB"/>
    <w:rsid w:val="00885C8B"/>
    <w:rsid w:val="00885D67"/>
    <w:rsid w:val="008877D2"/>
    <w:rsid w:val="00887FA7"/>
    <w:rsid w:val="00891A4D"/>
    <w:rsid w:val="00891D63"/>
    <w:rsid w:val="0089246B"/>
    <w:rsid w:val="008926CB"/>
    <w:rsid w:val="008929C5"/>
    <w:rsid w:val="00893830"/>
    <w:rsid w:val="0089385C"/>
    <w:rsid w:val="00893B3A"/>
    <w:rsid w:val="00893FB0"/>
    <w:rsid w:val="008956DC"/>
    <w:rsid w:val="00896614"/>
    <w:rsid w:val="0089689C"/>
    <w:rsid w:val="0089776F"/>
    <w:rsid w:val="008A02B2"/>
    <w:rsid w:val="008A2F55"/>
    <w:rsid w:val="008A3BCD"/>
    <w:rsid w:val="008A403A"/>
    <w:rsid w:val="008A5364"/>
    <w:rsid w:val="008A5789"/>
    <w:rsid w:val="008A5B32"/>
    <w:rsid w:val="008A5E87"/>
    <w:rsid w:val="008A6028"/>
    <w:rsid w:val="008A61BE"/>
    <w:rsid w:val="008A65E7"/>
    <w:rsid w:val="008A6C16"/>
    <w:rsid w:val="008A7FD6"/>
    <w:rsid w:val="008B1037"/>
    <w:rsid w:val="008B1721"/>
    <w:rsid w:val="008B1FF1"/>
    <w:rsid w:val="008B3B50"/>
    <w:rsid w:val="008B438D"/>
    <w:rsid w:val="008B4641"/>
    <w:rsid w:val="008B5695"/>
    <w:rsid w:val="008B5C2B"/>
    <w:rsid w:val="008B5F91"/>
    <w:rsid w:val="008B6CA1"/>
    <w:rsid w:val="008C0801"/>
    <w:rsid w:val="008C08A5"/>
    <w:rsid w:val="008C1987"/>
    <w:rsid w:val="008C1B63"/>
    <w:rsid w:val="008C247D"/>
    <w:rsid w:val="008C2B7F"/>
    <w:rsid w:val="008C358D"/>
    <w:rsid w:val="008C3E46"/>
    <w:rsid w:val="008C4DA5"/>
    <w:rsid w:val="008C4E75"/>
    <w:rsid w:val="008C55A0"/>
    <w:rsid w:val="008C58F5"/>
    <w:rsid w:val="008C5AE4"/>
    <w:rsid w:val="008C741D"/>
    <w:rsid w:val="008C7922"/>
    <w:rsid w:val="008D02DD"/>
    <w:rsid w:val="008D0AFE"/>
    <w:rsid w:val="008D0D24"/>
    <w:rsid w:val="008D0E91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0EB7"/>
    <w:rsid w:val="008E12EE"/>
    <w:rsid w:val="008E157A"/>
    <w:rsid w:val="008E166A"/>
    <w:rsid w:val="008E1D14"/>
    <w:rsid w:val="008E2765"/>
    <w:rsid w:val="008E2AFC"/>
    <w:rsid w:val="008E351A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1838"/>
    <w:rsid w:val="008F2054"/>
    <w:rsid w:val="008F4EF8"/>
    <w:rsid w:val="008F5ABE"/>
    <w:rsid w:val="008F5C31"/>
    <w:rsid w:val="008F634D"/>
    <w:rsid w:val="008F6676"/>
    <w:rsid w:val="008F75EF"/>
    <w:rsid w:val="008F769B"/>
    <w:rsid w:val="008F7D32"/>
    <w:rsid w:val="00900D75"/>
    <w:rsid w:val="00900DB1"/>
    <w:rsid w:val="00901067"/>
    <w:rsid w:val="009011FF"/>
    <w:rsid w:val="00901C3E"/>
    <w:rsid w:val="00901D7D"/>
    <w:rsid w:val="00901E5D"/>
    <w:rsid w:val="0090250F"/>
    <w:rsid w:val="00903B21"/>
    <w:rsid w:val="00903BA5"/>
    <w:rsid w:val="0090431B"/>
    <w:rsid w:val="00904552"/>
    <w:rsid w:val="009054A6"/>
    <w:rsid w:val="0090658C"/>
    <w:rsid w:val="0090785B"/>
    <w:rsid w:val="00907BE1"/>
    <w:rsid w:val="00907F91"/>
    <w:rsid w:val="00910014"/>
    <w:rsid w:val="0091007C"/>
    <w:rsid w:val="00910500"/>
    <w:rsid w:val="009108C5"/>
    <w:rsid w:val="00911443"/>
    <w:rsid w:val="009116BF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1B4"/>
    <w:rsid w:val="0092064B"/>
    <w:rsid w:val="009208D6"/>
    <w:rsid w:val="009216B2"/>
    <w:rsid w:val="00921E04"/>
    <w:rsid w:val="0092240E"/>
    <w:rsid w:val="00923693"/>
    <w:rsid w:val="00923EB7"/>
    <w:rsid w:val="0092417C"/>
    <w:rsid w:val="0092482F"/>
    <w:rsid w:val="009250A8"/>
    <w:rsid w:val="0092513A"/>
    <w:rsid w:val="009251A3"/>
    <w:rsid w:val="00926363"/>
    <w:rsid w:val="0092672F"/>
    <w:rsid w:val="00927E96"/>
    <w:rsid w:val="009301AC"/>
    <w:rsid w:val="0093152F"/>
    <w:rsid w:val="00933B1D"/>
    <w:rsid w:val="00933ECA"/>
    <w:rsid w:val="00933F0E"/>
    <w:rsid w:val="009348CD"/>
    <w:rsid w:val="009352B3"/>
    <w:rsid w:val="0093587C"/>
    <w:rsid w:val="00936A93"/>
    <w:rsid w:val="00936E03"/>
    <w:rsid w:val="00936F9A"/>
    <w:rsid w:val="00937AF9"/>
    <w:rsid w:val="00940079"/>
    <w:rsid w:val="009400CD"/>
    <w:rsid w:val="009403CE"/>
    <w:rsid w:val="009406E5"/>
    <w:rsid w:val="00940768"/>
    <w:rsid w:val="00940B84"/>
    <w:rsid w:val="00940F31"/>
    <w:rsid w:val="009418E1"/>
    <w:rsid w:val="009432BA"/>
    <w:rsid w:val="009436F1"/>
    <w:rsid w:val="00943958"/>
    <w:rsid w:val="00943B03"/>
    <w:rsid w:val="00943D95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4CAA"/>
    <w:rsid w:val="00965085"/>
    <w:rsid w:val="00965B8B"/>
    <w:rsid w:val="009662F5"/>
    <w:rsid w:val="009666DF"/>
    <w:rsid w:val="00966EA4"/>
    <w:rsid w:val="00967262"/>
    <w:rsid w:val="00967BAB"/>
    <w:rsid w:val="00967FD9"/>
    <w:rsid w:val="00970181"/>
    <w:rsid w:val="00971B36"/>
    <w:rsid w:val="00971BB1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5A67"/>
    <w:rsid w:val="00976247"/>
    <w:rsid w:val="00976512"/>
    <w:rsid w:val="00976FFD"/>
    <w:rsid w:val="009776C1"/>
    <w:rsid w:val="00977746"/>
    <w:rsid w:val="00980952"/>
    <w:rsid w:val="0098121C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9C1"/>
    <w:rsid w:val="00986A0E"/>
    <w:rsid w:val="00987048"/>
    <w:rsid w:val="009872D2"/>
    <w:rsid w:val="009878E9"/>
    <w:rsid w:val="00987AD6"/>
    <w:rsid w:val="00987E83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4E1D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CEC"/>
    <w:rsid w:val="009A7D89"/>
    <w:rsid w:val="009B00E2"/>
    <w:rsid w:val="009B0209"/>
    <w:rsid w:val="009B0257"/>
    <w:rsid w:val="009B06C6"/>
    <w:rsid w:val="009B08A1"/>
    <w:rsid w:val="009B095E"/>
    <w:rsid w:val="009B4C31"/>
    <w:rsid w:val="009B6369"/>
    <w:rsid w:val="009B6DC4"/>
    <w:rsid w:val="009B7D28"/>
    <w:rsid w:val="009B7E82"/>
    <w:rsid w:val="009C0015"/>
    <w:rsid w:val="009C0194"/>
    <w:rsid w:val="009C0FB1"/>
    <w:rsid w:val="009C172D"/>
    <w:rsid w:val="009C1DB2"/>
    <w:rsid w:val="009C2525"/>
    <w:rsid w:val="009C374A"/>
    <w:rsid w:val="009C5599"/>
    <w:rsid w:val="009C559C"/>
    <w:rsid w:val="009C72D7"/>
    <w:rsid w:val="009C74C3"/>
    <w:rsid w:val="009C7F11"/>
    <w:rsid w:val="009D05A1"/>
    <w:rsid w:val="009D09FA"/>
    <w:rsid w:val="009D0B00"/>
    <w:rsid w:val="009D0E19"/>
    <w:rsid w:val="009D1A1A"/>
    <w:rsid w:val="009D25C3"/>
    <w:rsid w:val="009D30F7"/>
    <w:rsid w:val="009D31A1"/>
    <w:rsid w:val="009D351D"/>
    <w:rsid w:val="009D39A0"/>
    <w:rsid w:val="009D3D45"/>
    <w:rsid w:val="009D3DBF"/>
    <w:rsid w:val="009D5520"/>
    <w:rsid w:val="009D56AE"/>
    <w:rsid w:val="009D57ED"/>
    <w:rsid w:val="009D58C7"/>
    <w:rsid w:val="009D5E57"/>
    <w:rsid w:val="009D6004"/>
    <w:rsid w:val="009D7133"/>
    <w:rsid w:val="009D716D"/>
    <w:rsid w:val="009D75BB"/>
    <w:rsid w:val="009D75D9"/>
    <w:rsid w:val="009D79F3"/>
    <w:rsid w:val="009D7FC0"/>
    <w:rsid w:val="009E049E"/>
    <w:rsid w:val="009E04CB"/>
    <w:rsid w:val="009E1206"/>
    <w:rsid w:val="009E20D2"/>
    <w:rsid w:val="009E20E5"/>
    <w:rsid w:val="009E22A9"/>
    <w:rsid w:val="009E28F9"/>
    <w:rsid w:val="009E2FF6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5F79"/>
    <w:rsid w:val="009E6343"/>
    <w:rsid w:val="009E658D"/>
    <w:rsid w:val="009E6BAE"/>
    <w:rsid w:val="009F0BE8"/>
    <w:rsid w:val="009F1254"/>
    <w:rsid w:val="009F15ED"/>
    <w:rsid w:val="009F1A0C"/>
    <w:rsid w:val="009F28A0"/>
    <w:rsid w:val="009F2AB7"/>
    <w:rsid w:val="009F2C9F"/>
    <w:rsid w:val="009F2F58"/>
    <w:rsid w:val="009F3135"/>
    <w:rsid w:val="009F3404"/>
    <w:rsid w:val="009F4462"/>
    <w:rsid w:val="009F44FC"/>
    <w:rsid w:val="009F5288"/>
    <w:rsid w:val="009F6330"/>
    <w:rsid w:val="009F635D"/>
    <w:rsid w:val="009F7211"/>
    <w:rsid w:val="009F776F"/>
    <w:rsid w:val="00A002A2"/>
    <w:rsid w:val="00A00620"/>
    <w:rsid w:val="00A01450"/>
    <w:rsid w:val="00A01887"/>
    <w:rsid w:val="00A0239D"/>
    <w:rsid w:val="00A0276F"/>
    <w:rsid w:val="00A02B93"/>
    <w:rsid w:val="00A02F9A"/>
    <w:rsid w:val="00A035D2"/>
    <w:rsid w:val="00A03AF5"/>
    <w:rsid w:val="00A046B3"/>
    <w:rsid w:val="00A04B24"/>
    <w:rsid w:val="00A04B9E"/>
    <w:rsid w:val="00A052F4"/>
    <w:rsid w:val="00A05433"/>
    <w:rsid w:val="00A05DE9"/>
    <w:rsid w:val="00A10344"/>
    <w:rsid w:val="00A1053C"/>
    <w:rsid w:val="00A10BE2"/>
    <w:rsid w:val="00A12D24"/>
    <w:rsid w:val="00A134EE"/>
    <w:rsid w:val="00A14297"/>
    <w:rsid w:val="00A1440D"/>
    <w:rsid w:val="00A14E89"/>
    <w:rsid w:val="00A1521B"/>
    <w:rsid w:val="00A15ACB"/>
    <w:rsid w:val="00A162B2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EFF"/>
    <w:rsid w:val="00A43E00"/>
    <w:rsid w:val="00A449AD"/>
    <w:rsid w:val="00A45137"/>
    <w:rsid w:val="00A4548F"/>
    <w:rsid w:val="00A45F7B"/>
    <w:rsid w:val="00A4614F"/>
    <w:rsid w:val="00A46CB8"/>
    <w:rsid w:val="00A470E0"/>
    <w:rsid w:val="00A47376"/>
    <w:rsid w:val="00A47791"/>
    <w:rsid w:val="00A478D2"/>
    <w:rsid w:val="00A51104"/>
    <w:rsid w:val="00A51191"/>
    <w:rsid w:val="00A514CF"/>
    <w:rsid w:val="00A51AF1"/>
    <w:rsid w:val="00A51FC1"/>
    <w:rsid w:val="00A5230C"/>
    <w:rsid w:val="00A52B27"/>
    <w:rsid w:val="00A5351D"/>
    <w:rsid w:val="00A53A7E"/>
    <w:rsid w:val="00A546B1"/>
    <w:rsid w:val="00A54D4C"/>
    <w:rsid w:val="00A550BC"/>
    <w:rsid w:val="00A5627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B88"/>
    <w:rsid w:val="00A70DC1"/>
    <w:rsid w:val="00A711ED"/>
    <w:rsid w:val="00A71399"/>
    <w:rsid w:val="00A71E08"/>
    <w:rsid w:val="00A720BC"/>
    <w:rsid w:val="00A72DFC"/>
    <w:rsid w:val="00A735F1"/>
    <w:rsid w:val="00A756E3"/>
    <w:rsid w:val="00A7598E"/>
    <w:rsid w:val="00A76B8E"/>
    <w:rsid w:val="00A76FD2"/>
    <w:rsid w:val="00A774F3"/>
    <w:rsid w:val="00A8171F"/>
    <w:rsid w:val="00A81F00"/>
    <w:rsid w:val="00A825C9"/>
    <w:rsid w:val="00A83C9E"/>
    <w:rsid w:val="00A83F1E"/>
    <w:rsid w:val="00A841A8"/>
    <w:rsid w:val="00A84EB9"/>
    <w:rsid w:val="00A85688"/>
    <w:rsid w:val="00A867A5"/>
    <w:rsid w:val="00A87CC1"/>
    <w:rsid w:val="00A87E56"/>
    <w:rsid w:val="00A916C8"/>
    <w:rsid w:val="00A918B4"/>
    <w:rsid w:val="00A92121"/>
    <w:rsid w:val="00A9235E"/>
    <w:rsid w:val="00A943B7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336F"/>
    <w:rsid w:val="00AA37A6"/>
    <w:rsid w:val="00AA39A1"/>
    <w:rsid w:val="00AA44F0"/>
    <w:rsid w:val="00AA45E6"/>
    <w:rsid w:val="00AA56BD"/>
    <w:rsid w:val="00AA7CC9"/>
    <w:rsid w:val="00AA7ED2"/>
    <w:rsid w:val="00AB0126"/>
    <w:rsid w:val="00AB14D5"/>
    <w:rsid w:val="00AB2698"/>
    <w:rsid w:val="00AB3EBD"/>
    <w:rsid w:val="00AB4C2F"/>
    <w:rsid w:val="00AB5361"/>
    <w:rsid w:val="00AB53B9"/>
    <w:rsid w:val="00AB6610"/>
    <w:rsid w:val="00AB6A64"/>
    <w:rsid w:val="00AB6B4E"/>
    <w:rsid w:val="00AC0DB5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3BD8"/>
    <w:rsid w:val="00AC4A9A"/>
    <w:rsid w:val="00AC5245"/>
    <w:rsid w:val="00AC52DB"/>
    <w:rsid w:val="00AC5DEF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39DD"/>
    <w:rsid w:val="00AD42CF"/>
    <w:rsid w:val="00AD4D8E"/>
    <w:rsid w:val="00AD6107"/>
    <w:rsid w:val="00AD71D4"/>
    <w:rsid w:val="00AD7A6B"/>
    <w:rsid w:val="00AD7A93"/>
    <w:rsid w:val="00AD7BC4"/>
    <w:rsid w:val="00AD7DEC"/>
    <w:rsid w:val="00AE0534"/>
    <w:rsid w:val="00AE05DF"/>
    <w:rsid w:val="00AE0848"/>
    <w:rsid w:val="00AE153B"/>
    <w:rsid w:val="00AE1616"/>
    <w:rsid w:val="00AE2541"/>
    <w:rsid w:val="00AE2C52"/>
    <w:rsid w:val="00AE2CE3"/>
    <w:rsid w:val="00AE4574"/>
    <w:rsid w:val="00AE45C1"/>
    <w:rsid w:val="00AE47CF"/>
    <w:rsid w:val="00AE5E51"/>
    <w:rsid w:val="00AE6086"/>
    <w:rsid w:val="00AE6097"/>
    <w:rsid w:val="00AE6103"/>
    <w:rsid w:val="00AE6250"/>
    <w:rsid w:val="00AE6986"/>
    <w:rsid w:val="00AE7483"/>
    <w:rsid w:val="00AE7EA1"/>
    <w:rsid w:val="00AF1627"/>
    <w:rsid w:val="00AF1E1D"/>
    <w:rsid w:val="00AF1FEB"/>
    <w:rsid w:val="00AF2AD5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4779"/>
    <w:rsid w:val="00B058CF"/>
    <w:rsid w:val="00B067EA"/>
    <w:rsid w:val="00B0725E"/>
    <w:rsid w:val="00B07B6E"/>
    <w:rsid w:val="00B07D1B"/>
    <w:rsid w:val="00B102A1"/>
    <w:rsid w:val="00B10804"/>
    <w:rsid w:val="00B11718"/>
    <w:rsid w:val="00B1275F"/>
    <w:rsid w:val="00B129CA"/>
    <w:rsid w:val="00B12E57"/>
    <w:rsid w:val="00B1435A"/>
    <w:rsid w:val="00B1445A"/>
    <w:rsid w:val="00B145E3"/>
    <w:rsid w:val="00B14D58"/>
    <w:rsid w:val="00B15224"/>
    <w:rsid w:val="00B20BE5"/>
    <w:rsid w:val="00B21472"/>
    <w:rsid w:val="00B21E37"/>
    <w:rsid w:val="00B232BF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AFE"/>
    <w:rsid w:val="00B32DC4"/>
    <w:rsid w:val="00B33DC3"/>
    <w:rsid w:val="00B354D1"/>
    <w:rsid w:val="00B364C7"/>
    <w:rsid w:val="00B36805"/>
    <w:rsid w:val="00B36C7A"/>
    <w:rsid w:val="00B402AF"/>
    <w:rsid w:val="00B40CB2"/>
    <w:rsid w:val="00B41617"/>
    <w:rsid w:val="00B418A8"/>
    <w:rsid w:val="00B42620"/>
    <w:rsid w:val="00B428E7"/>
    <w:rsid w:val="00B43B60"/>
    <w:rsid w:val="00B44549"/>
    <w:rsid w:val="00B44B89"/>
    <w:rsid w:val="00B455EB"/>
    <w:rsid w:val="00B46212"/>
    <w:rsid w:val="00B46220"/>
    <w:rsid w:val="00B46843"/>
    <w:rsid w:val="00B47689"/>
    <w:rsid w:val="00B47BCB"/>
    <w:rsid w:val="00B47D44"/>
    <w:rsid w:val="00B51037"/>
    <w:rsid w:val="00B5131C"/>
    <w:rsid w:val="00B5158D"/>
    <w:rsid w:val="00B516B6"/>
    <w:rsid w:val="00B5399D"/>
    <w:rsid w:val="00B559CE"/>
    <w:rsid w:val="00B55F21"/>
    <w:rsid w:val="00B57C27"/>
    <w:rsid w:val="00B6034C"/>
    <w:rsid w:val="00B605BF"/>
    <w:rsid w:val="00B60F2E"/>
    <w:rsid w:val="00B614A9"/>
    <w:rsid w:val="00B62077"/>
    <w:rsid w:val="00B62F9F"/>
    <w:rsid w:val="00B630B5"/>
    <w:rsid w:val="00B639E1"/>
    <w:rsid w:val="00B6426B"/>
    <w:rsid w:val="00B64EF3"/>
    <w:rsid w:val="00B67269"/>
    <w:rsid w:val="00B67BC4"/>
    <w:rsid w:val="00B705DA"/>
    <w:rsid w:val="00B7070D"/>
    <w:rsid w:val="00B71738"/>
    <w:rsid w:val="00B71D39"/>
    <w:rsid w:val="00B71DEA"/>
    <w:rsid w:val="00B71FBE"/>
    <w:rsid w:val="00B71FE0"/>
    <w:rsid w:val="00B71FFE"/>
    <w:rsid w:val="00B729CE"/>
    <w:rsid w:val="00B72B31"/>
    <w:rsid w:val="00B72EB4"/>
    <w:rsid w:val="00B7558C"/>
    <w:rsid w:val="00B75C3F"/>
    <w:rsid w:val="00B75CCE"/>
    <w:rsid w:val="00B76A5E"/>
    <w:rsid w:val="00B77537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1E63"/>
    <w:rsid w:val="00B92A9A"/>
    <w:rsid w:val="00B9317B"/>
    <w:rsid w:val="00B94298"/>
    <w:rsid w:val="00B94D7E"/>
    <w:rsid w:val="00B956CB"/>
    <w:rsid w:val="00B96031"/>
    <w:rsid w:val="00B971AA"/>
    <w:rsid w:val="00BA0359"/>
    <w:rsid w:val="00BA0865"/>
    <w:rsid w:val="00BA0A94"/>
    <w:rsid w:val="00BA14CF"/>
    <w:rsid w:val="00BA1E46"/>
    <w:rsid w:val="00BA2833"/>
    <w:rsid w:val="00BA41E8"/>
    <w:rsid w:val="00BA4AD4"/>
    <w:rsid w:val="00BA5228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772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30F"/>
    <w:rsid w:val="00BC25F2"/>
    <w:rsid w:val="00BC3574"/>
    <w:rsid w:val="00BC3B85"/>
    <w:rsid w:val="00BC4172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376B"/>
    <w:rsid w:val="00BD59E6"/>
    <w:rsid w:val="00BD5B6D"/>
    <w:rsid w:val="00BD69A8"/>
    <w:rsid w:val="00BD789E"/>
    <w:rsid w:val="00BE0141"/>
    <w:rsid w:val="00BE038A"/>
    <w:rsid w:val="00BE0AB1"/>
    <w:rsid w:val="00BE0BBE"/>
    <w:rsid w:val="00BE0EE8"/>
    <w:rsid w:val="00BE10CF"/>
    <w:rsid w:val="00BE1B61"/>
    <w:rsid w:val="00BE20C1"/>
    <w:rsid w:val="00BE2235"/>
    <w:rsid w:val="00BE2332"/>
    <w:rsid w:val="00BE3B83"/>
    <w:rsid w:val="00BE40B4"/>
    <w:rsid w:val="00BE477C"/>
    <w:rsid w:val="00BE4CC2"/>
    <w:rsid w:val="00BE5B84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5A5B"/>
    <w:rsid w:val="00BF69A5"/>
    <w:rsid w:val="00BF6DC2"/>
    <w:rsid w:val="00BF7DEF"/>
    <w:rsid w:val="00C00F2E"/>
    <w:rsid w:val="00C00F4D"/>
    <w:rsid w:val="00C01743"/>
    <w:rsid w:val="00C01800"/>
    <w:rsid w:val="00C02921"/>
    <w:rsid w:val="00C03227"/>
    <w:rsid w:val="00C036F1"/>
    <w:rsid w:val="00C03975"/>
    <w:rsid w:val="00C04662"/>
    <w:rsid w:val="00C0486D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26A9"/>
    <w:rsid w:val="00C13D12"/>
    <w:rsid w:val="00C15DDE"/>
    <w:rsid w:val="00C1662D"/>
    <w:rsid w:val="00C16AB1"/>
    <w:rsid w:val="00C17BFD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851"/>
    <w:rsid w:val="00C3176F"/>
    <w:rsid w:val="00C31955"/>
    <w:rsid w:val="00C331B3"/>
    <w:rsid w:val="00C3342E"/>
    <w:rsid w:val="00C339A1"/>
    <w:rsid w:val="00C33C1D"/>
    <w:rsid w:val="00C35245"/>
    <w:rsid w:val="00C354C3"/>
    <w:rsid w:val="00C3650C"/>
    <w:rsid w:val="00C375EA"/>
    <w:rsid w:val="00C40605"/>
    <w:rsid w:val="00C40900"/>
    <w:rsid w:val="00C40E4F"/>
    <w:rsid w:val="00C415DA"/>
    <w:rsid w:val="00C432D1"/>
    <w:rsid w:val="00C43C37"/>
    <w:rsid w:val="00C43ED0"/>
    <w:rsid w:val="00C440A7"/>
    <w:rsid w:val="00C4451C"/>
    <w:rsid w:val="00C45A39"/>
    <w:rsid w:val="00C47596"/>
    <w:rsid w:val="00C47AB5"/>
    <w:rsid w:val="00C51CAD"/>
    <w:rsid w:val="00C52A42"/>
    <w:rsid w:val="00C530E5"/>
    <w:rsid w:val="00C5312D"/>
    <w:rsid w:val="00C53F76"/>
    <w:rsid w:val="00C5452D"/>
    <w:rsid w:val="00C54C43"/>
    <w:rsid w:val="00C54EDF"/>
    <w:rsid w:val="00C55277"/>
    <w:rsid w:val="00C55F02"/>
    <w:rsid w:val="00C5605B"/>
    <w:rsid w:val="00C5688A"/>
    <w:rsid w:val="00C56A43"/>
    <w:rsid w:val="00C56B90"/>
    <w:rsid w:val="00C57942"/>
    <w:rsid w:val="00C57BF7"/>
    <w:rsid w:val="00C60C14"/>
    <w:rsid w:val="00C614D0"/>
    <w:rsid w:val="00C61A86"/>
    <w:rsid w:val="00C62898"/>
    <w:rsid w:val="00C633AF"/>
    <w:rsid w:val="00C70725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7809"/>
    <w:rsid w:val="00C81B00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77EC"/>
    <w:rsid w:val="00C90583"/>
    <w:rsid w:val="00C910F7"/>
    <w:rsid w:val="00C920E8"/>
    <w:rsid w:val="00C921E9"/>
    <w:rsid w:val="00C92738"/>
    <w:rsid w:val="00C96F13"/>
    <w:rsid w:val="00C976BD"/>
    <w:rsid w:val="00C97B60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A5CFB"/>
    <w:rsid w:val="00CA6707"/>
    <w:rsid w:val="00CB0AAD"/>
    <w:rsid w:val="00CB10A2"/>
    <w:rsid w:val="00CB1BAA"/>
    <w:rsid w:val="00CB233D"/>
    <w:rsid w:val="00CB3D50"/>
    <w:rsid w:val="00CB413F"/>
    <w:rsid w:val="00CB43EE"/>
    <w:rsid w:val="00CB4AC3"/>
    <w:rsid w:val="00CB537B"/>
    <w:rsid w:val="00CB54AD"/>
    <w:rsid w:val="00CB6550"/>
    <w:rsid w:val="00CB7D0A"/>
    <w:rsid w:val="00CC02A7"/>
    <w:rsid w:val="00CC031F"/>
    <w:rsid w:val="00CC0F32"/>
    <w:rsid w:val="00CC1015"/>
    <w:rsid w:val="00CC1616"/>
    <w:rsid w:val="00CC1B0C"/>
    <w:rsid w:val="00CC1DC8"/>
    <w:rsid w:val="00CC1F84"/>
    <w:rsid w:val="00CC2203"/>
    <w:rsid w:val="00CC2A0D"/>
    <w:rsid w:val="00CC4BC5"/>
    <w:rsid w:val="00CC5D40"/>
    <w:rsid w:val="00CC5DEA"/>
    <w:rsid w:val="00CC6DB6"/>
    <w:rsid w:val="00CC7570"/>
    <w:rsid w:val="00CC7684"/>
    <w:rsid w:val="00CC7E33"/>
    <w:rsid w:val="00CD0061"/>
    <w:rsid w:val="00CD09AE"/>
    <w:rsid w:val="00CD1362"/>
    <w:rsid w:val="00CD1676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E45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51"/>
    <w:rsid w:val="00D04BB1"/>
    <w:rsid w:val="00D05973"/>
    <w:rsid w:val="00D05B69"/>
    <w:rsid w:val="00D06191"/>
    <w:rsid w:val="00D077F3"/>
    <w:rsid w:val="00D11760"/>
    <w:rsid w:val="00D129F2"/>
    <w:rsid w:val="00D138A1"/>
    <w:rsid w:val="00D13C6D"/>
    <w:rsid w:val="00D13D64"/>
    <w:rsid w:val="00D13F07"/>
    <w:rsid w:val="00D14E2F"/>
    <w:rsid w:val="00D15048"/>
    <w:rsid w:val="00D15EF2"/>
    <w:rsid w:val="00D15F37"/>
    <w:rsid w:val="00D17646"/>
    <w:rsid w:val="00D1778C"/>
    <w:rsid w:val="00D17C21"/>
    <w:rsid w:val="00D17FC0"/>
    <w:rsid w:val="00D20366"/>
    <w:rsid w:val="00D20D5B"/>
    <w:rsid w:val="00D20ECA"/>
    <w:rsid w:val="00D2134D"/>
    <w:rsid w:val="00D21572"/>
    <w:rsid w:val="00D222AC"/>
    <w:rsid w:val="00D23244"/>
    <w:rsid w:val="00D24733"/>
    <w:rsid w:val="00D25CC1"/>
    <w:rsid w:val="00D26B2A"/>
    <w:rsid w:val="00D27D78"/>
    <w:rsid w:val="00D3081F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5A6D"/>
    <w:rsid w:val="00D364CA"/>
    <w:rsid w:val="00D36869"/>
    <w:rsid w:val="00D36B7A"/>
    <w:rsid w:val="00D377B1"/>
    <w:rsid w:val="00D37B50"/>
    <w:rsid w:val="00D40187"/>
    <w:rsid w:val="00D401DC"/>
    <w:rsid w:val="00D4086B"/>
    <w:rsid w:val="00D4115C"/>
    <w:rsid w:val="00D42292"/>
    <w:rsid w:val="00D4265E"/>
    <w:rsid w:val="00D429B1"/>
    <w:rsid w:val="00D4435E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332E"/>
    <w:rsid w:val="00D5359A"/>
    <w:rsid w:val="00D540DF"/>
    <w:rsid w:val="00D545D4"/>
    <w:rsid w:val="00D54A77"/>
    <w:rsid w:val="00D5538B"/>
    <w:rsid w:val="00D55B46"/>
    <w:rsid w:val="00D562A9"/>
    <w:rsid w:val="00D56353"/>
    <w:rsid w:val="00D56613"/>
    <w:rsid w:val="00D57832"/>
    <w:rsid w:val="00D57ABE"/>
    <w:rsid w:val="00D57F2C"/>
    <w:rsid w:val="00D614D2"/>
    <w:rsid w:val="00D620B7"/>
    <w:rsid w:val="00D62C10"/>
    <w:rsid w:val="00D6327A"/>
    <w:rsid w:val="00D63F8B"/>
    <w:rsid w:val="00D64C05"/>
    <w:rsid w:val="00D64CE6"/>
    <w:rsid w:val="00D65383"/>
    <w:rsid w:val="00D65F72"/>
    <w:rsid w:val="00D669D0"/>
    <w:rsid w:val="00D677AC"/>
    <w:rsid w:val="00D67A6E"/>
    <w:rsid w:val="00D67A7F"/>
    <w:rsid w:val="00D67E18"/>
    <w:rsid w:val="00D714AA"/>
    <w:rsid w:val="00D71D8B"/>
    <w:rsid w:val="00D726B8"/>
    <w:rsid w:val="00D729CC"/>
    <w:rsid w:val="00D7309C"/>
    <w:rsid w:val="00D73D99"/>
    <w:rsid w:val="00D75991"/>
    <w:rsid w:val="00D773E5"/>
    <w:rsid w:val="00D77CC8"/>
    <w:rsid w:val="00D8062C"/>
    <w:rsid w:val="00D807E1"/>
    <w:rsid w:val="00D80BEF"/>
    <w:rsid w:val="00D82E39"/>
    <w:rsid w:val="00D838FB"/>
    <w:rsid w:val="00D847B5"/>
    <w:rsid w:val="00D848D4"/>
    <w:rsid w:val="00D84ED0"/>
    <w:rsid w:val="00D8592A"/>
    <w:rsid w:val="00D85F18"/>
    <w:rsid w:val="00D86104"/>
    <w:rsid w:val="00D86F4A"/>
    <w:rsid w:val="00D87309"/>
    <w:rsid w:val="00D874A4"/>
    <w:rsid w:val="00D879E5"/>
    <w:rsid w:val="00D87A82"/>
    <w:rsid w:val="00D87FDC"/>
    <w:rsid w:val="00D901B0"/>
    <w:rsid w:val="00D9032B"/>
    <w:rsid w:val="00D910F2"/>
    <w:rsid w:val="00D933F1"/>
    <w:rsid w:val="00D93ADC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600B"/>
    <w:rsid w:val="00DA73B8"/>
    <w:rsid w:val="00DA7CFC"/>
    <w:rsid w:val="00DB0BBF"/>
    <w:rsid w:val="00DB1056"/>
    <w:rsid w:val="00DB11E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B75B2"/>
    <w:rsid w:val="00DB781D"/>
    <w:rsid w:val="00DC12F2"/>
    <w:rsid w:val="00DC14F0"/>
    <w:rsid w:val="00DC184C"/>
    <w:rsid w:val="00DC1905"/>
    <w:rsid w:val="00DC1AC8"/>
    <w:rsid w:val="00DC1DD5"/>
    <w:rsid w:val="00DC2A2D"/>
    <w:rsid w:val="00DC3381"/>
    <w:rsid w:val="00DC33F1"/>
    <w:rsid w:val="00DC44F6"/>
    <w:rsid w:val="00DC4B61"/>
    <w:rsid w:val="00DC55A2"/>
    <w:rsid w:val="00DC5ED1"/>
    <w:rsid w:val="00DC67D7"/>
    <w:rsid w:val="00DC6AE9"/>
    <w:rsid w:val="00DC6C98"/>
    <w:rsid w:val="00DC71F2"/>
    <w:rsid w:val="00DC75C2"/>
    <w:rsid w:val="00DD0443"/>
    <w:rsid w:val="00DD2419"/>
    <w:rsid w:val="00DD3472"/>
    <w:rsid w:val="00DD3511"/>
    <w:rsid w:val="00DD3955"/>
    <w:rsid w:val="00DD45F1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0D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39A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13E9"/>
    <w:rsid w:val="00E03C78"/>
    <w:rsid w:val="00E040EC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17DDB"/>
    <w:rsid w:val="00E2001D"/>
    <w:rsid w:val="00E20453"/>
    <w:rsid w:val="00E20704"/>
    <w:rsid w:val="00E20B2D"/>
    <w:rsid w:val="00E20E1F"/>
    <w:rsid w:val="00E211E5"/>
    <w:rsid w:val="00E213B7"/>
    <w:rsid w:val="00E2165E"/>
    <w:rsid w:val="00E21C71"/>
    <w:rsid w:val="00E21D80"/>
    <w:rsid w:val="00E23332"/>
    <w:rsid w:val="00E2350B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D19"/>
    <w:rsid w:val="00E55ECC"/>
    <w:rsid w:val="00E56359"/>
    <w:rsid w:val="00E5726C"/>
    <w:rsid w:val="00E5732B"/>
    <w:rsid w:val="00E57AFB"/>
    <w:rsid w:val="00E57F7B"/>
    <w:rsid w:val="00E60500"/>
    <w:rsid w:val="00E607DD"/>
    <w:rsid w:val="00E60B54"/>
    <w:rsid w:val="00E6155F"/>
    <w:rsid w:val="00E621E3"/>
    <w:rsid w:val="00E6298B"/>
    <w:rsid w:val="00E62C4D"/>
    <w:rsid w:val="00E62EA2"/>
    <w:rsid w:val="00E6302D"/>
    <w:rsid w:val="00E64206"/>
    <w:rsid w:val="00E6438A"/>
    <w:rsid w:val="00E6496B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5C84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8F3"/>
    <w:rsid w:val="00E84922"/>
    <w:rsid w:val="00E8571E"/>
    <w:rsid w:val="00E85A13"/>
    <w:rsid w:val="00E8633C"/>
    <w:rsid w:val="00E86F63"/>
    <w:rsid w:val="00E877A2"/>
    <w:rsid w:val="00E91F88"/>
    <w:rsid w:val="00E925F2"/>
    <w:rsid w:val="00E92A2D"/>
    <w:rsid w:val="00E92D5B"/>
    <w:rsid w:val="00E948F9"/>
    <w:rsid w:val="00E94E2A"/>
    <w:rsid w:val="00E95227"/>
    <w:rsid w:val="00E95E36"/>
    <w:rsid w:val="00E9602F"/>
    <w:rsid w:val="00E963AB"/>
    <w:rsid w:val="00E97184"/>
    <w:rsid w:val="00E9744E"/>
    <w:rsid w:val="00E9783C"/>
    <w:rsid w:val="00EA1813"/>
    <w:rsid w:val="00EA285A"/>
    <w:rsid w:val="00EA2C23"/>
    <w:rsid w:val="00EA37D7"/>
    <w:rsid w:val="00EA393A"/>
    <w:rsid w:val="00EA3F28"/>
    <w:rsid w:val="00EA47CB"/>
    <w:rsid w:val="00EA5312"/>
    <w:rsid w:val="00EA531B"/>
    <w:rsid w:val="00EA59A1"/>
    <w:rsid w:val="00EA6251"/>
    <w:rsid w:val="00EA71BC"/>
    <w:rsid w:val="00EB0E58"/>
    <w:rsid w:val="00EB1281"/>
    <w:rsid w:val="00EB3066"/>
    <w:rsid w:val="00EB37BB"/>
    <w:rsid w:val="00EB3A2B"/>
    <w:rsid w:val="00EB4388"/>
    <w:rsid w:val="00EB55FE"/>
    <w:rsid w:val="00EB6072"/>
    <w:rsid w:val="00EB6510"/>
    <w:rsid w:val="00EB6AD0"/>
    <w:rsid w:val="00EB6FF5"/>
    <w:rsid w:val="00EB7142"/>
    <w:rsid w:val="00EB7145"/>
    <w:rsid w:val="00EB7752"/>
    <w:rsid w:val="00EC1960"/>
    <w:rsid w:val="00EC1993"/>
    <w:rsid w:val="00EC1DC4"/>
    <w:rsid w:val="00EC1E89"/>
    <w:rsid w:val="00EC35AF"/>
    <w:rsid w:val="00EC36CB"/>
    <w:rsid w:val="00EC3A7E"/>
    <w:rsid w:val="00EC3D71"/>
    <w:rsid w:val="00EC3E25"/>
    <w:rsid w:val="00EC3FB5"/>
    <w:rsid w:val="00EC4AD1"/>
    <w:rsid w:val="00EC4EAE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C45"/>
    <w:rsid w:val="00EE1D0E"/>
    <w:rsid w:val="00EE2DBB"/>
    <w:rsid w:val="00EE324B"/>
    <w:rsid w:val="00EE4178"/>
    <w:rsid w:val="00EE4D26"/>
    <w:rsid w:val="00EE4E1A"/>
    <w:rsid w:val="00EE5B85"/>
    <w:rsid w:val="00EE63A4"/>
    <w:rsid w:val="00EE6431"/>
    <w:rsid w:val="00EE6E30"/>
    <w:rsid w:val="00EF08B8"/>
    <w:rsid w:val="00EF103F"/>
    <w:rsid w:val="00EF1B78"/>
    <w:rsid w:val="00EF240B"/>
    <w:rsid w:val="00EF336F"/>
    <w:rsid w:val="00EF39EF"/>
    <w:rsid w:val="00EF3D13"/>
    <w:rsid w:val="00EF4299"/>
    <w:rsid w:val="00EF54AA"/>
    <w:rsid w:val="00EF6A11"/>
    <w:rsid w:val="00EF75CF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2456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6CCB"/>
    <w:rsid w:val="00F27DCD"/>
    <w:rsid w:val="00F30892"/>
    <w:rsid w:val="00F30E0F"/>
    <w:rsid w:val="00F318A0"/>
    <w:rsid w:val="00F320C1"/>
    <w:rsid w:val="00F323C2"/>
    <w:rsid w:val="00F32400"/>
    <w:rsid w:val="00F32803"/>
    <w:rsid w:val="00F32D29"/>
    <w:rsid w:val="00F336E8"/>
    <w:rsid w:val="00F33918"/>
    <w:rsid w:val="00F33FED"/>
    <w:rsid w:val="00F34BBD"/>
    <w:rsid w:val="00F34F94"/>
    <w:rsid w:val="00F355BB"/>
    <w:rsid w:val="00F359DF"/>
    <w:rsid w:val="00F36246"/>
    <w:rsid w:val="00F36925"/>
    <w:rsid w:val="00F4006F"/>
    <w:rsid w:val="00F40E99"/>
    <w:rsid w:val="00F41261"/>
    <w:rsid w:val="00F41E97"/>
    <w:rsid w:val="00F42ADB"/>
    <w:rsid w:val="00F43161"/>
    <w:rsid w:val="00F43FCD"/>
    <w:rsid w:val="00F44242"/>
    <w:rsid w:val="00F44358"/>
    <w:rsid w:val="00F44E2E"/>
    <w:rsid w:val="00F45D0C"/>
    <w:rsid w:val="00F465DF"/>
    <w:rsid w:val="00F46E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B01"/>
    <w:rsid w:val="00F57CE2"/>
    <w:rsid w:val="00F60407"/>
    <w:rsid w:val="00F60468"/>
    <w:rsid w:val="00F61194"/>
    <w:rsid w:val="00F6160A"/>
    <w:rsid w:val="00F6202D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3D20"/>
    <w:rsid w:val="00F743BE"/>
    <w:rsid w:val="00F747D1"/>
    <w:rsid w:val="00F763A2"/>
    <w:rsid w:val="00F7675F"/>
    <w:rsid w:val="00F80327"/>
    <w:rsid w:val="00F80AEE"/>
    <w:rsid w:val="00F813C9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496"/>
    <w:rsid w:val="00F94B1A"/>
    <w:rsid w:val="00F94EDD"/>
    <w:rsid w:val="00F9522D"/>
    <w:rsid w:val="00F95678"/>
    <w:rsid w:val="00F95B44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7551"/>
    <w:rsid w:val="00FB0713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215E"/>
    <w:rsid w:val="00FC2B71"/>
    <w:rsid w:val="00FC374E"/>
    <w:rsid w:val="00FC432D"/>
    <w:rsid w:val="00FC48C3"/>
    <w:rsid w:val="00FC4D9D"/>
    <w:rsid w:val="00FC6624"/>
    <w:rsid w:val="00FC67E8"/>
    <w:rsid w:val="00FD0AA8"/>
    <w:rsid w:val="00FD0F50"/>
    <w:rsid w:val="00FD101E"/>
    <w:rsid w:val="00FD1741"/>
    <w:rsid w:val="00FD19F0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0A2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5C7"/>
    <w:rsid w:val="00FF0847"/>
    <w:rsid w:val="00FF0AA5"/>
    <w:rsid w:val="00FF0E4C"/>
    <w:rsid w:val="00FF135A"/>
    <w:rsid w:val="00FF2218"/>
    <w:rsid w:val="00FF26BF"/>
    <w:rsid w:val="00FF2B22"/>
    <w:rsid w:val="00FF32FA"/>
    <w:rsid w:val="00FF4132"/>
    <w:rsid w:val="00FF4143"/>
    <w:rsid w:val="00FF43FF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hu.edu/admission/academic-catalogs/coce-cata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9396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2073</cp:revision>
  <cp:lastPrinted>2022-10-02T19:58:00Z</cp:lastPrinted>
  <dcterms:created xsi:type="dcterms:W3CDTF">2017-10-16T05:33:00Z</dcterms:created>
  <dcterms:modified xsi:type="dcterms:W3CDTF">2025-02-12T07:53:00Z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</Properties>
</file>